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2C" w:rsidRDefault="006F632C" w:rsidP="004859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rPr>
      </w:pPr>
      <w:r>
        <w:rPr>
          <w:rFonts w:ascii="Times New Roman" w:hAnsi="Times New Roman" w:cs="Times New Roman"/>
          <w:b/>
          <w:sz w:val="28"/>
          <w:szCs w:val="24"/>
        </w:rPr>
        <w:t>PLANTILLA – ARTICULO CASO CLÍNICO</w:t>
      </w:r>
    </w:p>
    <w:p w:rsidR="00485936" w:rsidRPr="00B573CB" w:rsidRDefault="00485936" w:rsidP="004859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u w:val="single"/>
        </w:rPr>
      </w:pPr>
      <w:r w:rsidRPr="00B573CB">
        <w:rPr>
          <w:rFonts w:ascii="Times New Roman" w:hAnsi="Times New Roman" w:cs="Times New Roman"/>
          <w:b/>
          <w:sz w:val="28"/>
          <w:szCs w:val="24"/>
          <w:u w:val="single"/>
        </w:rPr>
        <w:t>IMPORTANTE</w:t>
      </w:r>
    </w:p>
    <w:p w:rsidR="00485936" w:rsidRPr="0003403B" w:rsidRDefault="003D4147"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03403B">
        <w:rPr>
          <w:rFonts w:ascii="Times New Roman" w:hAnsi="Times New Roman" w:cs="Times New Roman"/>
          <w:b/>
          <w:i/>
          <w:sz w:val="24"/>
          <w:szCs w:val="24"/>
        </w:rPr>
        <w:t xml:space="preserve">  </w:t>
      </w:r>
      <w:r w:rsidR="0003403B">
        <w:rPr>
          <w:rFonts w:ascii="Times New Roman" w:hAnsi="Times New Roman" w:cs="Times New Roman"/>
          <w:b/>
          <w:i/>
          <w:sz w:val="24"/>
          <w:szCs w:val="24"/>
        </w:rPr>
        <w:tab/>
      </w:r>
      <w:r w:rsidR="0003403B" w:rsidRPr="0003403B">
        <w:rPr>
          <w:rFonts w:ascii="Times New Roman" w:hAnsi="Times New Roman" w:cs="Times New Roman"/>
          <w:b/>
          <w:i/>
          <w:sz w:val="24"/>
          <w:szCs w:val="24"/>
        </w:rPr>
        <w:t xml:space="preserve">La extensión máxima de este tipo de artículos será de 2.000 palabras. El número máximo de ilustraciones (figuras, tablas, gráficos, </w:t>
      </w:r>
      <w:proofErr w:type="spellStart"/>
      <w:r w:rsidR="0003403B" w:rsidRPr="0003403B">
        <w:rPr>
          <w:rFonts w:ascii="Times New Roman" w:hAnsi="Times New Roman" w:cs="Times New Roman"/>
          <w:b/>
          <w:i/>
          <w:sz w:val="24"/>
          <w:szCs w:val="24"/>
        </w:rPr>
        <w:t>etc</w:t>
      </w:r>
      <w:proofErr w:type="spellEnd"/>
      <w:r w:rsidR="0003403B" w:rsidRPr="0003403B">
        <w:rPr>
          <w:rFonts w:ascii="Times New Roman" w:hAnsi="Times New Roman" w:cs="Times New Roman"/>
          <w:b/>
          <w:i/>
          <w:sz w:val="24"/>
          <w:szCs w:val="24"/>
        </w:rPr>
        <w:t xml:space="preserve">) será de tres. Usted deberá indicar en el texto el lugar donde debe aparecer cada figura. Si decide incluir la figura en este archivo, deberá tener el mínimo de calidad para reducir el tamaño de este archivo en </w:t>
      </w:r>
      <w:proofErr w:type="spellStart"/>
      <w:r w:rsidR="0003403B" w:rsidRPr="0003403B">
        <w:rPr>
          <w:rFonts w:ascii="Times New Roman" w:hAnsi="Times New Roman" w:cs="Times New Roman"/>
          <w:b/>
          <w:i/>
          <w:sz w:val="24"/>
          <w:szCs w:val="24"/>
        </w:rPr>
        <w:t>megabites</w:t>
      </w:r>
      <w:proofErr w:type="spellEnd"/>
      <w:r w:rsidR="0003403B" w:rsidRPr="0003403B">
        <w:rPr>
          <w:rFonts w:ascii="Times New Roman" w:hAnsi="Times New Roman" w:cs="Times New Roman"/>
          <w:b/>
          <w:i/>
          <w:sz w:val="24"/>
          <w:szCs w:val="24"/>
        </w:rPr>
        <w:t xml:space="preserve">. Sin embargo deberá enviar cada figura, tabla, gráfico, fotografía, </w:t>
      </w:r>
      <w:proofErr w:type="spellStart"/>
      <w:r w:rsidR="0003403B" w:rsidRPr="0003403B">
        <w:rPr>
          <w:rFonts w:ascii="Times New Roman" w:hAnsi="Times New Roman" w:cs="Times New Roman"/>
          <w:b/>
          <w:i/>
          <w:sz w:val="24"/>
          <w:szCs w:val="24"/>
        </w:rPr>
        <w:t>etc</w:t>
      </w:r>
      <w:proofErr w:type="spellEnd"/>
      <w:r w:rsidR="0003403B" w:rsidRPr="0003403B">
        <w:rPr>
          <w:rFonts w:ascii="Times New Roman" w:hAnsi="Times New Roman" w:cs="Times New Roman"/>
          <w:b/>
          <w:i/>
          <w:sz w:val="24"/>
          <w:szCs w:val="24"/>
        </w:rPr>
        <w:t>, en alta calidad (300 dpi) en archivos separados, incluidos en el mismo envío. Al final del archivo deberá especificar la leyenda de cada ilustración (figura, tabla, gráfico, etc.)</w:t>
      </w:r>
    </w:p>
    <w:p w:rsidR="00CB2809" w:rsidRPr="0003403B" w:rsidRDefault="00CB2809" w:rsidP="0003403B">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24"/>
          <w:szCs w:val="24"/>
        </w:rPr>
      </w:pPr>
      <w:r w:rsidRPr="0003403B">
        <w:rPr>
          <w:rFonts w:ascii="Times New Roman" w:hAnsi="Times New Roman" w:cs="Times New Roman"/>
          <w:b/>
          <w:i/>
          <w:sz w:val="24"/>
          <w:szCs w:val="24"/>
        </w:rPr>
        <w:t>En el caso de que incluya fotografías, el clínico debe aparecer adecuadamente vestido (ropa clínica) y el paciente no debe ser reconocido (barra de color negro sobre los ojos). No deben aparecer otras personas u objetos que no interesen en la investigación.</w:t>
      </w:r>
    </w:p>
    <w:p w:rsidR="003D4147" w:rsidRPr="0003403B" w:rsidRDefault="00485936"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03403B">
        <w:rPr>
          <w:rFonts w:ascii="Times New Roman" w:hAnsi="Times New Roman" w:cs="Times New Roman"/>
          <w:b/>
          <w:i/>
          <w:sz w:val="24"/>
          <w:szCs w:val="24"/>
        </w:rPr>
        <w:t xml:space="preserve"> </w:t>
      </w:r>
      <w:r w:rsidR="0003403B">
        <w:rPr>
          <w:rFonts w:ascii="Times New Roman" w:hAnsi="Times New Roman" w:cs="Times New Roman"/>
          <w:b/>
          <w:i/>
          <w:sz w:val="24"/>
          <w:szCs w:val="24"/>
        </w:rPr>
        <w:tab/>
      </w:r>
      <w:r w:rsidRPr="0003403B">
        <w:rPr>
          <w:rFonts w:ascii="Times New Roman" w:hAnsi="Times New Roman" w:cs="Times New Roman"/>
          <w:b/>
          <w:i/>
          <w:sz w:val="24"/>
          <w:szCs w:val="24"/>
        </w:rPr>
        <w:t>E</w:t>
      </w:r>
      <w:r w:rsidR="003D4147" w:rsidRPr="0003403B">
        <w:rPr>
          <w:rFonts w:ascii="Times New Roman" w:hAnsi="Times New Roman" w:cs="Times New Roman"/>
          <w:b/>
          <w:i/>
          <w:sz w:val="24"/>
          <w:szCs w:val="24"/>
        </w:rPr>
        <w:t>ste archivo es una plantilla de ejemplo para la ela</w:t>
      </w:r>
      <w:r w:rsidR="005648B2" w:rsidRPr="0003403B">
        <w:rPr>
          <w:rFonts w:ascii="Times New Roman" w:hAnsi="Times New Roman" w:cs="Times New Roman"/>
          <w:b/>
          <w:i/>
          <w:sz w:val="24"/>
          <w:szCs w:val="24"/>
        </w:rPr>
        <w:t>boración de su artículo de caso clínico,</w:t>
      </w:r>
      <w:r w:rsidR="003D4147" w:rsidRPr="0003403B">
        <w:rPr>
          <w:rFonts w:ascii="Times New Roman" w:hAnsi="Times New Roman" w:cs="Times New Roman"/>
          <w:b/>
          <w:i/>
          <w:sz w:val="24"/>
          <w:szCs w:val="24"/>
        </w:rPr>
        <w:t xml:space="preserve"> en el formato normalizado. Hemos incluido la primera página de título, para recordarle que deberá cumplimentarla, pero no debe formar parte de este archivo por lo que deberá eliminar esta primera página del manuscrito y remitirla en un archivo separadamente. Encontrará esta plantilla para elaborar la página de título en la sección de normas para autores en </w:t>
      </w:r>
      <w:hyperlink r:id="rId9" w:history="1">
        <w:r w:rsidR="003D4147" w:rsidRPr="0003403B">
          <w:rPr>
            <w:rStyle w:val="Hipervnculo"/>
            <w:rFonts w:ascii="Times New Roman" w:hAnsi="Times New Roman" w:cs="Times New Roman"/>
            <w:b/>
            <w:i/>
            <w:sz w:val="24"/>
            <w:szCs w:val="24"/>
          </w:rPr>
          <w:t>www.europeanjournalosteopathy.com</w:t>
        </w:r>
      </w:hyperlink>
      <w:r w:rsidR="003D4147" w:rsidRPr="0003403B">
        <w:rPr>
          <w:rFonts w:ascii="Times New Roman" w:hAnsi="Times New Roman" w:cs="Times New Roman"/>
          <w:b/>
          <w:i/>
          <w:sz w:val="24"/>
          <w:szCs w:val="24"/>
        </w:rPr>
        <w:t xml:space="preserve"> </w:t>
      </w:r>
    </w:p>
    <w:p w:rsidR="00485936" w:rsidRPr="00201039" w:rsidRDefault="00485936"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szCs w:val="24"/>
        </w:rPr>
      </w:pPr>
    </w:p>
    <w:p w:rsidR="00B573CB" w:rsidRDefault="00B573CB" w:rsidP="00485936">
      <w:pPr>
        <w:spacing w:after="0" w:line="240" w:lineRule="auto"/>
        <w:jc w:val="center"/>
        <w:rPr>
          <w:rFonts w:ascii="Times New Roman" w:hAnsi="Times New Roman" w:cs="Times New Roman"/>
          <w:sz w:val="16"/>
          <w:szCs w:val="16"/>
        </w:rPr>
      </w:pPr>
    </w:p>
    <w:p w:rsidR="00B573CB" w:rsidRDefault="00B573CB" w:rsidP="00485936">
      <w:pPr>
        <w:spacing w:after="0" w:line="240" w:lineRule="auto"/>
        <w:jc w:val="center"/>
        <w:rPr>
          <w:rFonts w:ascii="Times New Roman" w:hAnsi="Times New Roman" w:cs="Times New Roman"/>
          <w:sz w:val="16"/>
          <w:szCs w:val="16"/>
        </w:rPr>
      </w:pPr>
    </w:p>
    <w:p w:rsidR="00B573CB" w:rsidRDefault="00B573CB" w:rsidP="00485936">
      <w:pPr>
        <w:spacing w:after="0" w:line="240" w:lineRule="auto"/>
        <w:jc w:val="center"/>
        <w:rPr>
          <w:rFonts w:ascii="Times New Roman" w:hAnsi="Times New Roman" w:cs="Times New Roman"/>
          <w:sz w:val="16"/>
          <w:szCs w:val="16"/>
        </w:rPr>
      </w:pPr>
    </w:p>
    <w:p w:rsidR="00B573CB" w:rsidRDefault="00B573CB" w:rsidP="00485936">
      <w:pPr>
        <w:spacing w:after="0" w:line="240" w:lineRule="auto"/>
        <w:jc w:val="center"/>
        <w:rPr>
          <w:rFonts w:ascii="Times New Roman" w:hAnsi="Times New Roman" w:cs="Times New Roman"/>
          <w:sz w:val="16"/>
          <w:szCs w:val="16"/>
        </w:rPr>
      </w:pPr>
    </w:p>
    <w:p w:rsidR="00C7577F" w:rsidRPr="003D4147" w:rsidRDefault="00350690" w:rsidP="00485936">
      <w:pPr>
        <w:spacing w:after="0" w:line="240" w:lineRule="auto"/>
        <w:jc w:val="center"/>
        <w:rPr>
          <w:rFonts w:ascii="Times New Roman" w:hAnsi="Times New Roman" w:cs="Times New Roman"/>
          <w:sz w:val="16"/>
          <w:szCs w:val="16"/>
        </w:rPr>
      </w:pPr>
      <w:r w:rsidRPr="003D4147">
        <w:rPr>
          <w:rFonts w:ascii="Times New Roman" w:hAnsi="Times New Roman" w:cs="Times New Roman"/>
          <w:sz w:val="16"/>
          <w:szCs w:val="16"/>
        </w:rPr>
        <w:t>PAGINA DE TÍTULO</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Título</w:t>
      </w:r>
      <w:proofErr w:type="gramStart"/>
      <w:r w:rsidRPr="003D4147">
        <w:rPr>
          <w:rFonts w:ascii="Times New Roman" w:hAnsi="Times New Roman" w:cs="Times New Roman"/>
          <w:sz w:val="16"/>
          <w:szCs w:val="16"/>
        </w:rPr>
        <w:t>:  TÍTULO</w:t>
      </w:r>
      <w:proofErr w:type="gramEnd"/>
      <w:r w:rsidRPr="003D4147">
        <w:rPr>
          <w:rFonts w:ascii="Times New Roman" w:hAnsi="Times New Roman" w:cs="Times New Roman"/>
          <w:sz w:val="16"/>
          <w:szCs w:val="16"/>
        </w:rPr>
        <w:t xml:space="preserve"> DEL ARTÍCULO</w:t>
      </w:r>
      <w:r w:rsidRPr="003D4147">
        <w:rPr>
          <w:rFonts w:ascii="Times New Roman" w:hAnsi="Times New Roman" w:cs="Times New Roman"/>
          <w:sz w:val="16"/>
          <w:szCs w:val="16"/>
        </w:rPr>
        <w:tab/>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Autores: Nombre Apellidos primer autor (grado académico) </w:t>
      </w:r>
      <w:proofErr w:type="gramStart"/>
      <w:r w:rsidRPr="003D4147">
        <w:rPr>
          <w:rFonts w:ascii="Times New Roman" w:hAnsi="Times New Roman" w:cs="Times New Roman"/>
          <w:sz w:val="16"/>
          <w:szCs w:val="16"/>
          <w:vertAlign w:val="superscript"/>
        </w:rPr>
        <w:t>1</w:t>
      </w:r>
      <w:r w:rsidRPr="003D4147">
        <w:rPr>
          <w:rFonts w:ascii="Times New Roman" w:hAnsi="Times New Roman" w:cs="Times New Roman"/>
          <w:sz w:val="16"/>
          <w:szCs w:val="16"/>
        </w:rPr>
        <w:t xml:space="preserve"> ,</w:t>
      </w:r>
      <w:proofErr w:type="gramEnd"/>
      <w:r w:rsidRPr="003D4147">
        <w:rPr>
          <w:rFonts w:ascii="Times New Roman" w:hAnsi="Times New Roman" w:cs="Times New Roman"/>
          <w:sz w:val="16"/>
          <w:szCs w:val="16"/>
        </w:rPr>
        <w:t xml:space="preserve"> Nombre y Apellidos segundo autor (grado académico) </w:t>
      </w:r>
      <w:r w:rsidRPr="003D4147">
        <w:rPr>
          <w:rFonts w:ascii="Times New Roman" w:hAnsi="Times New Roman" w:cs="Times New Roman"/>
          <w:sz w:val="16"/>
          <w:szCs w:val="16"/>
          <w:vertAlign w:val="superscript"/>
        </w:rPr>
        <w:t>2</w:t>
      </w:r>
      <w:r w:rsidRPr="003D4147">
        <w:rPr>
          <w:rFonts w:ascii="Times New Roman" w:hAnsi="Times New Roman" w:cs="Times New Roman"/>
          <w:sz w:val="16"/>
          <w:szCs w:val="16"/>
        </w:rPr>
        <w:t xml:space="preserve"> , ……..</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Instituciones: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1.- Profesión. Cargo.</w:t>
      </w:r>
      <w:r w:rsidR="00201039" w:rsidRPr="003D4147">
        <w:rPr>
          <w:rFonts w:ascii="Times New Roman" w:hAnsi="Times New Roman" w:cs="Times New Roman"/>
          <w:sz w:val="16"/>
          <w:szCs w:val="16"/>
        </w:rPr>
        <w:t xml:space="preserve"> Departamento.</w:t>
      </w:r>
      <w:r w:rsidRPr="003D4147">
        <w:rPr>
          <w:rFonts w:ascii="Times New Roman" w:hAnsi="Times New Roman" w:cs="Times New Roman"/>
          <w:sz w:val="16"/>
          <w:szCs w:val="16"/>
        </w:rPr>
        <w:t xml:space="preserve"> Institución de procedencia. Ciudad. País.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2.- Profesión. Cargo. </w:t>
      </w:r>
      <w:r w:rsidR="00201039" w:rsidRPr="003D4147">
        <w:rPr>
          <w:rFonts w:ascii="Times New Roman" w:hAnsi="Times New Roman" w:cs="Times New Roman"/>
          <w:sz w:val="16"/>
          <w:szCs w:val="16"/>
        </w:rPr>
        <w:t xml:space="preserve">Departamento. </w:t>
      </w:r>
      <w:r w:rsidRPr="003D4147">
        <w:rPr>
          <w:rFonts w:ascii="Times New Roman" w:hAnsi="Times New Roman" w:cs="Times New Roman"/>
          <w:sz w:val="16"/>
          <w:szCs w:val="16"/>
        </w:rPr>
        <w:t>Institución de procedencia. Ciudad. País.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Correspondencia:</w:t>
      </w:r>
    </w:p>
    <w:p w:rsidR="00201039"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ab/>
        <w:t>Autor</w:t>
      </w:r>
      <w:r w:rsidR="00AA0298" w:rsidRPr="003D4147">
        <w:rPr>
          <w:rFonts w:ascii="Times New Roman" w:hAnsi="Times New Roman" w:cs="Times New Roman"/>
          <w:sz w:val="16"/>
          <w:szCs w:val="16"/>
        </w:rPr>
        <w:t xml:space="preserve"> de correspondencia</w:t>
      </w:r>
      <w:r w:rsidRPr="003D4147">
        <w:rPr>
          <w:rFonts w:ascii="Times New Roman" w:hAnsi="Times New Roman" w:cs="Times New Roman"/>
          <w:sz w:val="16"/>
          <w:szCs w:val="16"/>
        </w:rPr>
        <w:t>:</w:t>
      </w:r>
      <w:r w:rsidR="00201039" w:rsidRPr="003D4147">
        <w:rPr>
          <w:rFonts w:ascii="Times New Roman" w:hAnsi="Times New Roman" w:cs="Times New Roman"/>
          <w:sz w:val="16"/>
          <w:szCs w:val="16"/>
        </w:rPr>
        <w:t xml:space="preserve">                                       </w:t>
      </w:r>
    </w:p>
    <w:p w:rsidR="00201039" w:rsidRPr="003D4147" w:rsidRDefault="00350690" w:rsidP="00485936">
      <w:pPr>
        <w:spacing w:after="0" w:line="240" w:lineRule="auto"/>
        <w:ind w:firstLine="708"/>
        <w:rPr>
          <w:rFonts w:ascii="Times New Roman" w:hAnsi="Times New Roman" w:cs="Times New Roman"/>
          <w:sz w:val="16"/>
          <w:szCs w:val="16"/>
        </w:rPr>
      </w:pPr>
      <w:r w:rsidRPr="003D4147">
        <w:rPr>
          <w:rFonts w:ascii="Times New Roman" w:hAnsi="Times New Roman" w:cs="Times New Roman"/>
          <w:sz w:val="16"/>
          <w:szCs w:val="16"/>
        </w:rPr>
        <w:t xml:space="preserve">Dirección Postal:   </w:t>
      </w:r>
      <w:r w:rsidRPr="003D4147">
        <w:rPr>
          <w:rFonts w:ascii="Times New Roman" w:hAnsi="Times New Roman" w:cs="Times New Roman"/>
          <w:sz w:val="16"/>
          <w:szCs w:val="16"/>
        </w:rPr>
        <w:tab/>
      </w:r>
      <w:r w:rsidRPr="003D4147">
        <w:rPr>
          <w:rFonts w:ascii="Times New Roman" w:hAnsi="Times New Roman" w:cs="Times New Roman"/>
          <w:sz w:val="16"/>
          <w:szCs w:val="16"/>
        </w:rPr>
        <w:tab/>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p>
    <w:p w:rsidR="00350690" w:rsidRPr="003D4147" w:rsidRDefault="00350690" w:rsidP="00485936">
      <w:pPr>
        <w:spacing w:after="0" w:line="240" w:lineRule="auto"/>
        <w:ind w:firstLine="708"/>
        <w:rPr>
          <w:rFonts w:ascii="Times New Roman" w:hAnsi="Times New Roman" w:cs="Times New Roman"/>
          <w:sz w:val="16"/>
          <w:szCs w:val="16"/>
        </w:rPr>
      </w:pPr>
      <w:r w:rsidRPr="003D4147">
        <w:rPr>
          <w:rFonts w:ascii="Times New Roman" w:hAnsi="Times New Roman" w:cs="Times New Roman"/>
          <w:sz w:val="16"/>
          <w:szCs w:val="16"/>
        </w:rPr>
        <w:t>Correo Electrónico:</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ab/>
        <w:t xml:space="preserve">Teléfono: </w:t>
      </w:r>
      <w:r w:rsidRPr="003D4147">
        <w:rPr>
          <w:rFonts w:ascii="Times New Roman" w:hAnsi="Times New Roman" w:cs="Times New Roman"/>
          <w:sz w:val="16"/>
          <w:szCs w:val="16"/>
        </w:rPr>
        <w:tab/>
      </w:r>
      <w:r w:rsidRPr="003D4147">
        <w:rPr>
          <w:rFonts w:ascii="Times New Roman" w:hAnsi="Times New Roman" w:cs="Times New Roman"/>
          <w:sz w:val="16"/>
          <w:szCs w:val="16"/>
        </w:rPr>
        <w:tab/>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r w:rsidRPr="003D4147">
        <w:rPr>
          <w:rFonts w:ascii="Times New Roman" w:hAnsi="Times New Roman" w:cs="Times New Roman"/>
          <w:sz w:val="16"/>
          <w:szCs w:val="16"/>
        </w:rPr>
        <w:t>-</w:t>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r w:rsidRPr="003D4147">
        <w:rPr>
          <w:rFonts w:ascii="Times New Roman" w:hAnsi="Times New Roman" w:cs="Times New Roman"/>
          <w:sz w:val="16"/>
          <w:szCs w:val="16"/>
        </w:rPr>
        <w:t>Fax:</w:t>
      </w:r>
    </w:p>
    <w:p w:rsidR="00201039" w:rsidRPr="003D4147" w:rsidRDefault="00201039"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Título abreviado del artículo (máx. 40 palabras):</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Enviado: </w:t>
      </w:r>
      <w:r w:rsidR="00201039" w:rsidRPr="003D4147">
        <w:rPr>
          <w:rFonts w:ascii="Times New Roman" w:hAnsi="Times New Roman" w:cs="Times New Roman"/>
          <w:sz w:val="16"/>
          <w:szCs w:val="16"/>
        </w:rPr>
        <w:t>(</w:t>
      </w:r>
      <w:r w:rsidRPr="003D4147">
        <w:rPr>
          <w:rFonts w:ascii="Times New Roman" w:hAnsi="Times New Roman" w:cs="Times New Roman"/>
          <w:sz w:val="16"/>
          <w:szCs w:val="16"/>
        </w:rPr>
        <w:t>Fecha del envío</w:t>
      </w:r>
      <w:r w:rsidR="00201039" w:rsidRPr="003D4147">
        <w:rPr>
          <w:rFonts w:ascii="Times New Roman" w:hAnsi="Times New Roman" w:cs="Times New Roman"/>
          <w:sz w:val="16"/>
          <w:szCs w:val="16"/>
        </w:rPr>
        <w:t>)</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Número de palabras:</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Número de Ilustraciones (figuras, tablas, gráficos, </w:t>
      </w:r>
      <w:proofErr w:type="spellStart"/>
      <w:r w:rsidRPr="003D4147">
        <w:rPr>
          <w:rFonts w:ascii="Times New Roman" w:hAnsi="Times New Roman" w:cs="Times New Roman"/>
          <w:sz w:val="16"/>
          <w:szCs w:val="16"/>
        </w:rPr>
        <w:t>fotografías</w:t>
      </w:r>
      <w:proofErr w:type="gramStart"/>
      <w:r w:rsidRPr="003D4147">
        <w:rPr>
          <w:rFonts w:ascii="Times New Roman" w:hAnsi="Times New Roman" w:cs="Times New Roman"/>
          <w:sz w:val="16"/>
          <w:szCs w:val="16"/>
        </w:rPr>
        <w:t>,etc</w:t>
      </w:r>
      <w:proofErr w:type="spellEnd"/>
      <w:proofErr w:type="gramEnd"/>
      <w:r w:rsidRPr="003D4147">
        <w:rPr>
          <w:rFonts w:ascii="Times New Roman" w:hAnsi="Times New Roman" w:cs="Times New Roman"/>
          <w:sz w:val="16"/>
          <w:szCs w:val="16"/>
        </w:rPr>
        <w:t>):</w:t>
      </w:r>
    </w:p>
    <w:p w:rsidR="00201039" w:rsidRPr="003D4147" w:rsidRDefault="00201039"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Fuentes de Financiación:</w:t>
      </w:r>
    </w:p>
    <w:p w:rsidR="00485936" w:rsidRDefault="00485936">
      <w:pPr>
        <w:jc w:val="both"/>
        <w:rPr>
          <w:rFonts w:ascii="Times New Roman" w:hAnsi="Times New Roman" w:cs="Times New Roman"/>
          <w:b/>
          <w:szCs w:val="24"/>
        </w:rPr>
      </w:pPr>
    </w:p>
    <w:p w:rsidR="00485936" w:rsidRDefault="00485936">
      <w:pPr>
        <w:jc w:val="both"/>
        <w:rPr>
          <w:rFonts w:ascii="Times New Roman" w:hAnsi="Times New Roman" w:cs="Times New Roman"/>
          <w:b/>
          <w:szCs w:val="24"/>
        </w:rPr>
      </w:pPr>
    </w:p>
    <w:p w:rsidR="0003403B" w:rsidRDefault="0003403B">
      <w:pPr>
        <w:jc w:val="both"/>
        <w:rPr>
          <w:rFonts w:ascii="Times New Roman" w:hAnsi="Times New Roman" w:cs="Times New Roman"/>
          <w:b/>
          <w:szCs w:val="24"/>
        </w:rPr>
      </w:pPr>
    </w:p>
    <w:p w:rsidR="0003403B" w:rsidRDefault="0003403B">
      <w:pPr>
        <w:jc w:val="both"/>
        <w:rPr>
          <w:rFonts w:ascii="Times New Roman" w:hAnsi="Times New Roman" w:cs="Times New Roman"/>
          <w:b/>
          <w:szCs w:val="24"/>
        </w:rPr>
      </w:pPr>
    </w:p>
    <w:p w:rsidR="00D50DBA" w:rsidRDefault="00D50DBA" w:rsidP="00041335">
      <w:pPr>
        <w:spacing w:after="0" w:line="480" w:lineRule="auto"/>
        <w:jc w:val="both"/>
        <w:rPr>
          <w:rFonts w:ascii="Times New Roman" w:hAnsi="Times New Roman" w:cs="Times New Roman"/>
          <w:b/>
          <w:sz w:val="24"/>
          <w:szCs w:val="24"/>
        </w:rPr>
      </w:pPr>
    </w:p>
    <w:p w:rsidR="003D4147" w:rsidRPr="00041335" w:rsidRDefault="00041335" w:rsidP="00041335">
      <w:pPr>
        <w:spacing w:after="0" w:line="480" w:lineRule="auto"/>
        <w:jc w:val="both"/>
        <w:rPr>
          <w:rFonts w:ascii="Times New Roman" w:hAnsi="Times New Roman" w:cs="Times New Roman"/>
          <w:b/>
          <w:sz w:val="24"/>
          <w:szCs w:val="24"/>
        </w:rPr>
      </w:pPr>
      <w:bookmarkStart w:id="0" w:name="_GoBack"/>
      <w:bookmarkEnd w:id="0"/>
      <w:r w:rsidRPr="00041335">
        <w:rPr>
          <w:rFonts w:ascii="Times New Roman" w:hAnsi="Times New Roman" w:cs="Times New Roman"/>
          <w:b/>
          <w:sz w:val="24"/>
          <w:szCs w:val="24"/>
        </w:rPr>
        <w:t>TÍTULO DEL ARTÍCULO:</w:t>
      </w:r>
    </w:p>
    <w:p w:rsidR="00041335" w:rsidRDefault="00041335" w:rsidP="00041335">
      <w:pPr>
        <w:spacing w:after="0" w:line="480" w:lineRule="auto"/>
        <w:ind w:right="-427"/>
        <w:rPr>
          <w:rFonts w:ascii="Times New Roman" w:hAnsi="Times New Roman" w:cs="Times New Roman"/>
          <w:b/>
          <w:sz w:val="24"/>
          <w:szCs w:val="24"/>
        </w:rPr>
      </w:pPr>
    </w:p>
    <w:p w:rsidR="00041335" w:rsidRPr="00041335" w:rsidRDefault="00041335" w:rsidP="00041335">
      <w:pPr>
        <w:spacing w:after="0" w:line="480" w:lineRule="auto"/>
        <w:ind w:right="-427"/>
        <w:rPr>
          <w:rFonts w:ascii="Times New Roman" w:hAnsi="Times New Roman" w:cs="Times New Roman"/>
          <w:b/>
          <w:sz w:val="24"/>
          <w:szCs w:val="24"/>
        </w:rPr>
      </w:pPr>
      <w:r w:rsidRPr="00041335">
        <w:rPr>
          <w:rFonts w:ascii="Times New Roman" w:hAnsi="Times New Roman" w:cs="Times New Roman"/>
          <w:b/>
          <w:sz w:val="24"/>
          <w:szCs w:val="24"/>
        </w:rPr>
        <w:t xml:space="preserve">RESUMEN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Introducción</w:t>
      </w:r>
      <w:r>
        <w:rPr>
          <w:rFonts w:ascii="Times New Roman" w:hAnsi="Times New Roman" w:cs="Times New Roman"/>
          <w:sz w:val="24"/>
          <w:szCs w:val="24"/>
        </w:rPr>
        <w:t>:</w:t>
      </w:r>
      <w:r w:rsidRPr="00041335">
        <w:rPr>
          <w:rFonts w:ascii="Times New Roman" w:hAnsi="Times New Roman" w:cs="Times New Roman"/>
          <w:sz w:val="24"/>
          <w:szCs w:val="24"/>
        </w:rPr>
        <w:t xml:space="preserve"> </w:t>
      </w:r>
      <w:r w:rsidRPr="00041335">
        <w:rPr>
          <w:rFonts w:ascii="Times New Roman" w:hAnsi="Times New Roman" w:cs="Times New Roman"/>
          <w:sz w:val="24"/>
          <w:szCs w:val="24"/>
        </w:rPr>
        <w:tab/>
      </w:r>
      <w:r w:rsidRPr="00041335">
        <w:rPr>
          <w:rFonts w:ascii="Times New Roman" w:hAnsi="Times New Roman" w:cs="Times New Roman"/>
          <w:sz w:val="24"/>
          <w:szCs w:val="24"/>
        </w:rPr>
        <w:tab/>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Objetivos</w:t>
      </w:r>
      <w:r>
        <w:rPr>
          <w:rFonts w:ascii="Times New Roman" w:hAnsi="Times New Roman" w:cs="Times New Roman"/>
          <w:sz w:val="24"/>
          <w:szCs w:val="24"/>
        </w:rPr>
        <w:t>:</w:t>
      </w:r>
      <w:r w:rsidRPr="00041335">
        <w:rPr>
          <w:rFonts w:ascii="Times New Roman" w:hAnsi="Times New Roman" w:cs="Times New Roman"/>
          <w:sz w:val="24"/>
          <w:szCs w:val="24"/>
        </w:rPr>
        <w:t xml:space="preserve"> </w:t>
      </w:r>
    </w:p>
    <w:p w:rsidR="00041335" w:rsidRDefault="00041335" w:rsidP="00041335">
      <w:pPr>
        <w:spacing w:after="0" w:line="480" w:lineRule="auto"/>
        <w:rPr>
          <w:rFonts w:ascii="Times New Roman" w:hAnsi="Times New Roman" w:cs="Times New Roman"/>
          <w:sz w:val="24"/>
          <w:szCs w:val="24"/>
        </w:rPr>
      </w:pPr>
    </w:p>
    <w:p w:rsidR="00041335" w:rsidRDefault="006F632C" w:rsidP="00041335">
      <w:pPr>
        <w:spacing w:after="0" w:line="480" w:lineRule="auto"/>
        <w:rPr>
          <w:rFonts w:ascii="Times New Roman" w:hAnsi="Times New Roman" w:cs="Times New Roman"/>
          <w:sz w:val="24"/>
          <w:szCs w:val="24"/>
        </w:rPr>
      </w:pPr>
      <w:r>
        <w:rPr>
          <w:rFonts w:ascii="Times New Roman" w:hAnsi="Times New Roman" w:cs="Times New Roman"/>
          <w:sz w:val="24"/>
          <w:szCs w:val="24"/>
        </w:rPr>
        <w:t>Discusión:</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Conclusiones</w:t>
      </w:r>
      <w:r>
        <w:rPr>
          <w:rFonts w:ascii="Times New Roman" w:hAnsi="Times New Roman" w:cs="Times New Roman"/>
          <w:sz w:val="24"/>
          <w:szCs w:val="24"/>
        </w:rPr>
        <w:t>:</w:t>
      </w:r>
      <w:r w:rsidRPr="00041335">
        <w:rPr>
          <w:rFonts w:ascii="Times New Roman" w:hAnsi="Times New Roman" w:cs="Times New Roman"/>
          <w:sz w:val="24"/>
          <w:szCs w:val="24"/>
        </w:rPr>
        <w:t xml:space="preserve">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Palabras clave</w:t>
      </w:r>
      <w:proofErr w:type="gramStart"/>
      <w:r>
        <w:rPr>
          <w:rFonts w:ascii="Times New Roman" w:hAnsi="Times New Roman" w:cs="Times New Roman"/>
          <w:sz w:val="24"/>
          <w:szCs w:val="24"/>
        </w:rPr>
        <w:t>:</w:t>
      </w:r>
      <w:r w:rsidRPr="00041335">
        <w:rPr>
          <w:rFonts w:ascii="Times New Roman" w:hAnsi="Times New Roman" w:cs="Times New Roman"/>
          <w:sz w:val="24"/>
          <w:szCs w:val="24"/>
        </w:rPr>
        <w:t xml:space="preserve"> </w:t>
      </w:r>
      <w:r>
        <w:rPr>
          <w:rFonts w:ascii="Times New Roman" w:hAnsi="Times New Roman" w:cs="Times New Roman"/>
          <w:sz w:val="24"/>
          <w:szCs w:val="24"/>
        </w:rPr>
        <w:t xml:space="preserve"> máximo</w:t>
      </w:r>
      <w:proofErr w:type="gramEnd"/>
      <w:r>
        <w:rPr>
          <w:rFonts w:ascii="Times New Roman" w:hAnsi="Times New Roman" w:cs="Times New Roman"/>
          <w:sz w:val="24"/>
          <w:szCs w:val="24"/>
        </w:rPr>
        <w:t xml:space="preserve"> 10 palabras, que pertenezcan al </w:t>
      </w:r>
      <w:proofErr w:type="spellStart"/>
      <w:r>
        <w:rPr>
          <w:rFonts w:ascii="Times New Roman" w:hAnsi="Times New Roman" w:cs="Times New Roman"/>
          <w:sz w:val="24"/>
          <w:szCs w:val="24"/>
        </w:rPr>
        <w:t>DeCS</w:t>
      </w:r>
      <w:proofErr w:type="spellEnd"/>
      <w:r>
        <w:rPr>
          <w:rFonts w:ascii="Times New Roman" w:hAnsi="Times New Roman" w:cs="Times New Roman"/>
          <w:sz w:val="24"/>
          <w:szCs w:val="24"/>
        </w:rPr>
        <w:t xml:space="preserve"> (ver normas de autores).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6F632C" w:rsidRDefault="006F632C" w:rsidP="00041335">
      <w:pPr>
        <w:spacing w:after="0" w:line="480" w:lineRule="auto"/>
        <w:rPr>
          <w:rFonts w:ascii="Times New Roman" w:hAnsi="Times New Roman" w:cs="Times New Roman"/>
          <w:b/>
          <w:sz w:val="24"/>
          <w:szCs w:val="24"/>
        </w:rPr>
      </w:pPr>
    </w:p>
    <w:p w:rsidR="006F632C" w:rsidRDefault="006F632C" w:rsidP="00041335">
      <w:pPr>
        <w:spacing w:after="0" w:line="480" w:lineRule="auto"/>
        <w:rPr>
          <w:rFonts w:ascii="Times New Roman" w:hAnsi="Times New Roman" w:cs="Times New Roman"/>
          <w:b/>
          <w:sz w:val="24"/>
          <w:szCs w:val="24"/>
        </w:rPr>
      </w:pPr>
    </w:p>
    <w:p w:rsidR="006F632C" w:rsidRDefault="006F632C"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 xml:space="preserve">INTRODUCCIÓN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B24585" w:rsidRDefault="00B24585" w:rsidP="00B24585">
      <w:pPr>
        <w:spacing w:after="0" w:line="480" w:lineRule="auto"/>
        <w:rPr>
          <w:rFonts w:ascii="Times New Roman" w:hAnsi="Times New Roman" w:cs="Times New Roman"/>
          <w:b/>
          <w:sz w:val="24"/>
          <w:szCs w:val="24"/>
        </w:rPr>
      </w:pPr>
    </w:p>
    <w:p w:rsidR="00B24585" w:rsidRDefault="00B24585" w:rsidP="00B24585">
      <w:pPr>
        <w:spacing w:after="0" w:line="480" w:lineRule="auto"/>
        <w:rPr>
          <w:rFonts w:ascii="Times New Roman" w:hAnsi="Times New Roman" w:cs="Times New Roman"/>
          <w:b/>
          <w:sz w:val="24"/>
          <w:szCs w:val="24"/>
        </w:rPr>
      </w:pPr>
    </w:p>
    <w:p w:rsidR="00B24585" w:rsidRDefault="00B24585" w:rsidP="00B24585">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anchor distT="0" distB="0" distL="114300" distR="114300" simplePos="0" relativeHeight="251659264" behindDoc="0" locked="0" layoutInCell="1" allowOverlap="1" wp14:anchorId="60C59937" wp14:editId="1793BC42">
            <wp:simplePos x="0" y="0"/>
            <wp:positionH relativeFrom="column">
              <wp:posOffset>1555750</wp:posOffset>
            </wp:positionH>
            <wp:positionV relativeFrom="paragraph">
              <wp:posOffset>10160</wp:posOffset>
            </wp:positionV>
            <wp:extent cx="2194560" cy="164592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ip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4560" cy="1645920"/>
                    </a:xfrm>
                    <a:prstGeom prst="rect">
                      <a:avLst/>
                    </a:prstGeom>
                  </pic:spPr>
                </pic:pic>
              </a:graphicData>
            </a:graphic>
            <wp14:sizeRelH relativeFrom="page">
              <wp14:pctWidth>0</wp14:pctWidth>
            </wp14:sizeRelH>
            <wp14:sizeRelV relativeFrom="page">
              <wp14:pctHeight>0</wp14:pctHeight>
            </wp14:sizeRelV>
          </wp:anchor>
        </w:drawing>
      </w:r>
    </w:p>
    <w:p w:rsidR="00B24585" w:rsidRDefault="00B24585" w:rsidP="00B24585">
      <w:pPr>
        <w:spacing w:after="0" w:line="480" w:lineRule="auto"/>
        <w:rPr>
          <w:rFonts w:ascii="Times New Roman" w:hAnsi="Times New Roman" w:cs="Times New Roman"/>
          <w:b/>
          <w:sz w:val="24"/>
          <w:szCs w:val="24"/>
        </w:rPr>
      </w:pPr>
    </w:p>
    <w:p w:rsidR="00B24585" w:rsidRDefault="00B24585" w:rsidP="00B24585">
      <w:pPr>
        <w:spacing w:after="0" w:line="480" w:lineRule="auto"/>
        <w:rPr>
          <w:rFonts w:ascii="Times New Roman" w:hAnsi="Times New Roman" w:cs="Times New Roman"/>
          <w:b/>
          <w:sz w:val="24"/>
          <w:szCs w:val="24"/>
        </w:rPr>
      </w:pPr>
    </w:p>
    <w:p w:rsidR="00B24585" w:rsidRDefault="00B24585" w:rsidP="00B24585">
      <w:pPr>
        <w:spacing w:after="0" w:line="480" w:lineRule="auto"/>
        <w:rPr>
          <w:rFonts w:ascii="Times New Roman" w:hAnsi="Times New Roman" w:cs="Times New Roman"/>
          <w:b/>
          <w:sz w:val="24"/>
          <w:szCs w:val="24"/>
        </w:rPr>
      </w:pPr>
    </w:p>
    <w:p w:rsidR="00B24585" w:rsidRDefault="00B24585" w:rsidP="00B24585">
      <w:pPr>
        <w:spacing w:after="0" w:line="480" w:lineRule="auto"/>
        <w:rPr>
          <w:rFonts w:ascii="Times New Roman" w:hAnsi="Times New Roman" w:cs="Times New Roman"/>
          <w:b/>
          <w:sz w:val="24"/>
          <w:szCs w:val="24"/>
        </w:rPr>
      </w:pPr>
    </w:p>
    <w:p w:rsidR="00B24585" w:rsidRDefault="00B24585" w:rsidP="00B573CB">
      <w:pPr>
        <w:spacing w:after="0" w:line="480" w:lineRule="auto"/>
        <w:ind w:firstLine="2"/>
        <w:rPr>
          <w:rFonts w:ascii="Times New Roman" w:hAnsi="Times New Roman" w:cs="Times New Roman"/>
          <w:b/>
          <w:sz w:val="24"/>
          <w:szCs w:val="24"/>
        </w:rPr>
      </w:pPr>
      <w:r>
        <w:rPr>
          <w:rFonts w:ascii="Times New Roman" w:hAnsi="Times New Roman" w:cs="Times New Roman"/>
          <w:b/>
          <w:sz w:val="24"/>
          <w:szCs w:val="24"/>
        </w:rPr>
        <w:t xml:space="preserve">FIGURA 1. Ejemplo de leyenda de figura (al final de la página, deberá especificar el texto de la leyenda, que deberá coincidir con el que aparezca </w:t>
      </w:r>
      <w:proofErr w:type="gramStart"/>
      <w:r>
        <w:rPr>
          <w:rFonts w:ascii="Times New Roman" w:hAnsi="Times New Roman" w:cs="Times New Roman"/>
          <w:b/>
          <w:sz w:val="24"/>
          <w:szCs w:val="24"/>
        </w:rPr>
        <w:t>aquí )</w:t>
      </w:r>
      <w:proofErr w:type="gramEnd"/>
      <w:r>
        <w:rPr>
          <w:rFonts w:ascii="Times New Roman" w:hAnsi="Times New Roman" w:cs="Times New Roman"/>
          <w:b/>
          <w:sz w:val="24"/>
          <w:szCs w:val="24"/>
        </w:rPr>
        <w:t xml:space="preserve">.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6F632C" w:rsidP="00041335">
      <w:pPr>
        <w:spacing w:after="0" w:line="480" w:lineRule="auto"/>
        <w:rPr>
          <w:rFonts w:ascii="Times New Roman" w:hAnsi="Times New Roman" w:cs="Times New Roman"/>
          <w:b/>
          <w:sz w:val="24"/>
          <w:szCs w:val="24"/>
        </w:rPr>
      </w:pPr>
      <w:r>
        <w:rPr>
          <w:rFonts w:ascii="Times New Roman" w:hAnsi="Times New Roman" w:cs="Times New Roman"/>
          <w:b/>
          <w:sz w:val="24"/>
          <w:szCs w:val="24"/>
        </w:rPr>
        <w:t>OBJETIVOS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DISCUSIÓN</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B573CB" w:rsidRDefault="00B573CB" w:rsidP="00041335">
      <w:pPr>
        <w:spacing w:after="0" w:line="480" w:lineRule="auto"/>
        <w:rPr>
          <w:rFonts w:ascii="Times New Roman" w:hAnsi="Times New Roman" w:cs="Times New Roman"/>
          <w:b/>
          <w:sz w:val="24"/>
          <w:szCs w:val="24"/>
        </w:rPr>
      </w:pPr>
    </w:p>
    <w:p w:rsidR="00B573CB" w:rsidRDefault="00B573CB" w:rsidP="00041335">
      <w:pPr>
        <w:spacing w:after="0" w:line="480" w:lineRule="auto"/>
        <w:rPr>
          <w:rFonts w:ascii="Times New Roman" w:hAnsi="Times New Roman" w:cs="Times New Roman"/>
          <w:b/>
          <w:sz w:val="24"/>
          <w:szCs w:val="24"/>
        </w:rPr>
      </w:pPr>
    </w:p>
    <w:p w:rsidR="00B573CB" w:rsidRDefault="00B573CB" w:rsidP="00041335">
      <w:pPr>
        <w:spacing w:after="0" w:line="480" w:lineRule="auto"/>
        <w:rPr>
          <w:rFonts w:ascii="Times New Roman" w:hAnsi="Times New Roman" w:cs="Times New Roman"/>
          <w:b/>
          <w:sz w:val="24"/>
          <w:szCs w:val="24"/>
        </w:rPr>
      </w:pPr>
    </w:p>
    <w:p w:rsidR="00B24585" w:rsidRDefault="00B24585" w:rsidP="00B24585">
      <w:pPr>
        <w:spacing w:after="0" w:line="480" w:lineRule="auto"/>
        <w:rPr>
          <w:rFonts w:ascii="Times New Roman" w:hAnsi="Times New Roman" w:cs="Times New Roman"/>
          <w:b/>
          <w:sz w:val="24"/>
          <w:szCs w:val="24"/>
        </w:rPr>
      </w:pPr>
    </w:p>
    <w:tbl>
      <w:tblPr>
        <w:tblStyle w:val="Listaclara"/>
        <w:tblpPr w:leftFromText="141" w:rightFromText="141" w:vertAnchor="text" w:horzAnchor="margin" w:tblpY="35"/>
        <w:tblW w:w="5000" w:type="pct"/>
        <w:tblLook w:val="0620" w:firstRow="1" w:lastRow="0" w:firstColumn="0" w:lastColumn="0" w:noHBand="1" w:noVBand="1"/>
      </w:tblPr>
      <w:tblGrid>
        <w:gridCol w:w="1453"/>
        <w:gridCol w:w="1453"/>
        <w:gridCol w:w="1453"/>
        <w:gridCol w:w="1453"/>
        <w:gridCol w:w="1454"/>
        <w:gridCol w:w="1454"/>
      </w:tblGrid>
      <w:tr w:rsidR="00B24585" w:rsidTr="00A921FF">
        <w:trPr>
          <w:cnfStyle w:val="100000000000" w:firstRow="1" w:lastRow="0" w:firstColumn="0" w:lastColumn="0" w:oddVBand="0" w:evenVBand="0" w:oddHBand="0" w:evenHBand="0" w:firstRowFirstColumn="0" w:firstRowLastColumn="0" w:lastRowFirstColumn="0" w:lastRowLastColumn="0"/>
        </w:trPr>
        <w:tc>
          <w:tcPr>
            <w:tcW w:w="833" w:type="pct"/>
          </w:tcPr>
          <w:p w:rsidR="00B24585" w:rsidRDefault="00B24585" w:rsidP="00A921FF">
            <w:r>
              <w:t>Nombre de letra</w:t>
            </w:r>
          </w:p>
        </w:tc>
        <w:tc>
          <w:tcPr>
            <w:tcW w:w="833" w:type="pct"/>
          </w:tcPr>
          <w:p w:rsidR="00B24585" w:rsidRDefault="00B24585" w:rsidP="00A921FF">
            <w:r>
              <w:t>Mayúsculas</w:t>
            </w:r>
          </w:p>
        </w:tc>
        <w:tc>
          <w:tcPr>
            <w:tcW w:w="833" w:type="pct"/>
          </w:tcPr>
          <w:p w:rsidR="00B24585" w:rsidRDefault="00B24585" w:rsidP="00A921FF">
            <w:r>
              <w:t>Minúsculas</w:t>
            </w:r>
          </w:p>
        </w:tc>
        <w:tc>
          <w:tcPr>
            <w:tcW w:w="833" w:type="pct"/>
          </w:tcPr>
          <w:p w:rsidR="00B24585" w:rsidRDefault="00B24585" w:rsidP="00A921FF">
            <w:r>
              <w:t>Nombre de letra</w:t>
            </w:r>
          </w:p>
        </w:tc>
        <w:tc>
          <w:tcPr>
            <w:tcW w:w="834" w:type="pct"/>
          </w:tcPr>
          <w:p w:rsidR="00B24585" w:rsidRDefault="00B24585" w:rsidP="00A921FF">
            <w:r>
              <w:t>Mayúsculas</w:t>
            </w:r>
          </w:p>
        </w:tc>
        <w:tc>
          <w:tcPr>
            <w:tcW w:w="834" w:type="pct"/>
          </w:tcPr>
          <w:p w:rsidR="00B24585" w:rsidRDefault="00B24585" w:rsidP="00A921FF">
            <w:r>
              <w:t>Minúsculas</w:t>
            </w:r>
          </w:p>
        </w:tc>
      </w:tr>
      <w:tr w:rsidR="00B24585" w:rsidTr="00A921FF">
        <w:tc>
          <w:tcPr>
            <w:tcW w:w="833" w:type="pct"/>
          </w:tcPr>
          <w:p w:rsidR="00B24585" w:rsidRDefault="00B24585" w:rsidP="00A921FF">
            <w:r>
              <w:t>Alfa</w:t>
            </w:r>
          </w:p>
        </w:tc>
        <w:tc>
          <w:tcPr>
            <w:tcW w:w="833" w:type="pct"/>
          </w:tcPr>
          <w:p w:rsidR="00B24585" w:rsidRDefault="00B24585" w:rsidP="00A921FF">
            <m:oMathPara>
              <m:oMathParaPr>
                <m:jc m:val="centerGroup"/>
              </m:oMathParaPr>
              <m:oMath>
                <m:r>
                  <m:rPr>
                    <m:sty m:val="p"/>
                  </m:rPr>
                  <w:rPr>
                    <w:rFonts w:ascii="Cambria Math" w:hAnsi="Cambria Math"/>
                  </w:rPr>
                  <m:t>Α</m:t>
                </m:r>
              </m:oMath>
            </m:oMathPara>
          </w:p>
        </w:tc>
        <w:tc>
          <w:tcPr>
            <w:tcW w:w="833" w:type="pct"/>
          </w:tcPr>
          <w:p w:rsidR="00B24585" w:rsidRDefault="00B24585" w:rsidP="00A921FF">
            <m:oMathPara>
              <m:oMathParaPr>
                <m:jc m:val="centerGroup"/>
              </m:oMathParaPr>
              <m:oMath>
                <m:r>
                  <w:rPr>
                    <w:rFonts w:ascii="Cambria Math" w:hAnsi="Cambria Math"/>
                  </w:rPr>
                  <m:t>α</m:t>
                </m:r>
              </m:oMath>
            </m:oMathPara>
          </w:p>
        </w:tc>
        <w:tc>
          <w:tcPr>
            <w:tcW w:w="833" w:type="pct"/>
          </w:tcPr>
          <w:p w:rsidR="00B24585" w:rsidRDefault="00B24585" w:rsidP="00A921FF">
            <w:r>
              <w:t>Ni</w:t>
            </w:r>
          </w:p>
        </w:tc>
        <w:tc>
          <w:tcPr>
            <w:tcW w:w="834" w:type="pct"/>
          </w:tcPr>
          <w:p w:rsidR="00B24585" w:rsidRDefault="00B24585" w:rsidP="00A921FF">
            <m:oMathPara>
              <m:oMathParaPr>
                <m:jc m:val="centerGroup"/>
              </m:oMathParaPr>
              <m:oMath>
                <m:r>
                  <m:rPr>
                    <m:sty m:val="p"/>
                  </m:rPr>
                  <w:rPr>
                    <w:rFonts w:ascii="Cambria Math" w:hAnsi="Cambria Math"/>
                  </w:rPr>
                  <m:t>Ν</m:t>
                </m:r>
              </m:oMath>
            </m:oMathPara>
          </w:p>
        </w:tc>
        <w:tc>
          <w:tcPr>
            <w:tcW w:w="834" w:type="pct"/>
          </w:tcPr>
          <w:p w:rsidR="00B24585" w:rsidRDefault="00B24585" w:rsidP="00A921FF">
            <m:oMathPara>
              <m:oMathParaPr>
                <m:jc m:val="centerGroup"/>
              </m:oMathParaPr>
              <m:oMath>
                <m:r>
                  <w:rPr>
                    <w:rFonts w:ascii="Cambria Math" w:hAnsi="Cambria Math"/>
                  </w:rPr>
                  <m:t>ν</m:t>
                </m:r>
              </m:oMath>
            </m:oMathPara>
          </w:p>
        </w:tc>
      </w:tr>
      <w:tr w:rsidR="00B24585" w:rsidTr="00A921FF">
        <w:tc>
          <w:tcPr>
            <w:tcW w:w="833" w:type="pct"/>
          </w:tcPr>
          <w:p w:rsidR="00B24585" w:rsidRDefault="00B24585" w:rsidP="00A921FF">
            <w:r>
              <w:t>Beta</w:t>
            </w:r>
          </w:p>
        </w:tc>
        <w:tc>
          <w:tcPr>
            <w:tcW w:w="833" w:type="pct"/>
          </w:tcPr>
          <w:p w:rsidR="00B24585" w:rsidRDefault="00B24585" w:rsidP="00A921FF">
            <m:oMathPara>
              <m:oMathParaPr>
                <m:jc m:val="centerGroup"/>
              </m:oMathParaPr>
              <m:oMath>
                <m:r>
                  <m:rPr>
                    <m:sty m:val="p"/>
                  </m:rPr>
                  <w:rPr>
                    <w:rFonts w:ascii="Cambria Math" w:hAnsi="Cambria Math"/>
                  </w:rPr>
                  <m:t>Β</m:t>
                </m:r>
              </m:oMath>
            </m:oMathPara>
          </w:p>
        </w:tc>
        <w:tc>
          <w:tcPr>
            <w:tcW w:w="833" w:type="pct"/>
          </w:tcPr>
          <w:p w:rsidR="00B24585" w:rsidRDefault="00B24585" w:rsidP="00A921FF">
            <m:oMathPara>
              <m:oMathParaPr>
                <m:jc m:val="centerGroup"/>
              </m:oMathParaPr>
              <m:oMath>
                <m:r>
                  <w:rPr>
                    <w:rFonts w:ascii="Cambria Math" w:hAnsi="Cambria Math"/>
                  </w:rPr>
                  <m:t>β</m:t>
                </m:r>
              </m:oMath>
            </m:oMathPara>
          </w:p>
        </w:tc>
        <w:tc>
          <w:tcPr>
            <w:tcW w:w="833" w:type="pct"/>
          </w:tcPr>
          <w:p w:rsidR="00B24585" w:rsidRDefault="00B24585" w:rsidP="00A921FF">
            <w:r>
              <w:t>Xi</w:t>
            </w:r>
          </w:p>
        </w:tc>
        <w:tc>
          <w:tcPr>
            <w:tcW w:w="834" w:type="pct"/>
          </w:tcPr>
          <w:p w:rsidR="00B24585" w:rsidRDefault="00B24585" w:rsidP="00A921FF">
            <m:oMathPara>
              <m:oMathParaPr>
                <m:jc m:val="centerGroup"/>
              </m:oMathParaPr>
              <m:oMath>
                <m:r>
                  <m:rPr>
                    <m:sty m:val="p"/>
                  </m:rPr>
                  <w:rPr>
                    <w:rFonts w:ascii="Cambria Math" w:hAnsi="Cambria Math"/>
                  </w:rPr>
                  <m:t>Ξ</m:t>
                </m:r>
              </m:oMath>
            </m:oMathPara>
          </w:p>
        </w:tc>
        <w:tc>
          <w:tcPr>
            <w:tcW w:w="834" w:type="pct"/>
          </w:tcPr>
          <w:p w:rsidR="00B24585" w:rsidRDefault="00B24585" w:rsidP="00A921FF">
            <m:oMathPara>
              <m:oMathParaPr>
                <m:jc m:val="centerGroup"/>
              </m:oMathParaPr>
              <m:oMath>
                <m:r>
                  <w:rPr>
                    <w:rFonts w:ascii="Cambria Math" w:hAnsi="Cambria Math"/>
                  </w:rPr>
                  <m:t>ξ</m:t>
                </m:r>
              </m:oMath>
            </m:oMathPara>
          </w:p>
        </w:tc>
      </w:tr>
      <w:tr w:rsidR="00B24585" w:rsidTr="00A921FF">
        <w:tc>
          <w:tcPr>
            <w:tcW w:w="833" w:type="pct"/>
          </w:tcPr>
          <w:p w:rsidR="00B24585" w:rsidRDefault="00B24585" w:rsidP="00A921FF">
            <w:r>
              <w:t>Gamma</w:t>
            </w:r>
          </w:p>
        </w:tc>
        <w:tc>
          <w:tcPr>
            <w:tcW w:w="833" w:type="pct"/>
          </w:tcPr>
          <w:p w:rsidR="00B24585" w:rsidRDefault="00B24585" w:rsidP="00A921FF">
            <m:oMathPara>
              <m:oMathParaPr>
                <m:jc m:val="centerGroup"/>
              </m:oMathParaPr>
              <m:oMath>
                <m:r>
                  <m:rPr>
                    <m:sty m:val="p"/>
                  </m:rPr>
                  <w:rPr>
                    <w:rFonts w:ascii="Cambria Math" w:hAnsi="Cambria Math"/>
                  </w:rPr>
                  <m:t>Γ</m:t>
                </m:r>
              </m:oMath>
            </m:oMathPara>
          </w:p>
        </w:tc>
        <w:tc>
          <w:tcPr>
            <w:tcW w:w="833" w:type="pct"/>
          </w:tcPr>
          <w:p w:rsidR="00B24585" w:rsidRDefault="00B24585" w:rsidP="00A921FF">
            <m:oMathPara>
              <m:oMathParaPr>
                <m:jc m:val="centerGroup"/>
              </m:oMathParaPr>
              <m:oMath>
                <m:r>
                  <w:rPr>
                    <w:rFonts w:ascii="Cambria Math" w:hAnsi="Cambria Math"/>
                  </w:rPr>
                  <m:t>γ</m:t>
                </m:r>
              </m:oMath>
            </m:oMathPara>
          </w:p>
        </w:tc>
        <w:tc>
          <w:tcPr>
            <w:tcW w:w="833" w:type="pct"/>
          </w:tcPr>
          <w:p w:rsidR="00B24585" w:rsidRDefault="00B24585" w:rsidP="00A921FF">
            <w:proofErr w:type="spellStart"/>
            <w:r>
              <w:t>Ómicron</w:t>
            </w:r>
            <w:proofErr w:type="spellEnd"/>
          </w:p>
        </w:tc>
        <w:tc>
          <w:tcPr>
            <w:tcW w:w="834" w:type="pct"/>
          </w:tcPr>
          <w:p w:rsidR="00B24585" w:rsidRDefault="00B24585" w:rsidP="00A921FF">
            <m:oMathPara>
              <m:oMathParaPr>
                <m:jc m:val="centerGroup"/>
              </m:oMathParaPr>
              <m:oMath>
                <m:r>
                  <m:rPr>
                    <m:sty m:val="p"/>
                  </m:rPr>
                  <w:rPr>
                    <w:rFonts w:ascii="Cambria Math" w:hAnsi="Cambria Math"/>
                  </w:rPr>
                  <m:t>Ο</m:t>
                </m:r>
              </m:oMath>
            </m:oMathPara>
          </w:p>
        </w:tc>
        <w:tc>
          <w:tcPr>
            <w:tcW w:w="834" w:type="pct"/>
          </w:tcPr>
          <w:p w:rsidR="00B24585" w:rsidRDefault="00B24585" w:rsidP="00A921FF">
            <m:oMathPara>
              <m:oMathParaPr>
                <m:jc m:val="centerGroup"/>
              </m:oMathParaPr>
              <m:oMath>
                <m:r>
                  <w:rPr>
                    <w:rFonts w:ascii="Cambria Math" w:hAnsi="Cambria Math"/>
                  </w:rPr>
                  <m:t>ο</m:t>
                </m:r>
              </m:oMath>
            </m:oMathPara>
          </w:p>
        </w:tc>
      </w:tr>
      <w:tr w:rsidR="00B24585" w:rsidTr="00A921FF">
        <w:tc>
          <w:tcPr>
            <w:tcW w:w="833" w:type="pct"/>
          </w:tcPr>
          <w:p w:rsidR="00B24585" w:rsidRDefault="00B24585" w:rsidP="00A921FF">
            <w:r>
              <w:t>Delta</w:t>
            </w:r>
          </w:p>
        </w:tc>
        <w:tc>
          <w:tcPr>
            <w:tcW w:w="833" w:type="pct"/>
          </w:tcPr>
          <w:p w:rsidR="00B24585" w:rsidRDefault="00B24585" w:rsidP="00A921FF">
            <m:oMathPara>
              <m:oMathParaPr>
                <m:jc m:val="centerGroup"/>
              </m:oMathParaPr>
              <m:oMath>
                <m:r>
                  <m:rPr>
                    <m:sty m:val="p"/>
                  </m:rPr>
                  <w:rPr>
                    <w:rFonts w:ascii="Cambria Math" w:hAnsi="Cambria Math"/>
                  </w:rPr>
                  <m:t>Δ</m:t>
                </m:r>
              </m:oMath>
            </m:oMathPara>
          </w:p>
        </w:tc>
        <w:tc>
          <w:tcPr>
            <w:tcW w:w="833" w:type="pct"/>
          </w:tcPr>
          <w:p w:rsidR="00B24585" w:rsidRDefault="00B24585" w:rsidP="00A921FF">
            <m:oMathPara>
              <m:oMathParaPr>
                <m:jc m:val="centerGroup"/>
              </m:oMathParaPr>
              <m:oMath>
                <m:r>
                  <w:rPr>
                    <w:rFonts w:ascii="Cambria Math" w:hAnsi="Cambria Math"/>
                  </w:rPr>
                  <m:t>δ</m:t>
                </m:r>
              </m:oMath>
            </m:oMathPara>
          </w:p>
        </w:tc>
        <w:tc>
          <w:tcPr>
            <w:tcW w:w="833" w:type="pct"/>
          </w:tcPr>
          <w:p w:rsidR="00B24585" w:rsidRDefault="00B24585" w:rsidP="00A921FF">
            <w:r>
              <w:t>Pi</w:t>
            </w:r>
          </w:p>
        </w:tc>
        <w:tc>
          <w:tcPr>
            <w:tcW w:w="834" w:type="pct"/>
          </w:tcPr>
          <w:p w:rsidR="00B24585" w:rsidRDefault="00B24585" w:rsidP="00A921FF">
            <m:oMathPara>
              <m:oMathParaPr>
                <m:jc m:val="centerGroup"/>
              </m:oMathParaPr>
              <m:oMath>
                <m:r>
                  <m:rPr>
                    <m:sty m:val="p"/>
                  </m:rPr>
                  <w:rPr>
                    <w:rFonts w:ascii="Cambria Math" w:hAnsi="Cambria Math"/>
                  </w:rPr>
                  <m:t>Π</m:t>
                </m:r>
              </m:oMath>
            </m:oMathPara>
          </w:p>
        </w:tc>
        <w:tc>
          <w:tcPr>
            <w:tcW w:w="834" w:type="pct"/>
          </w:tcPr>
          <w:p w:rsidR="00B24585" w:rsidRDefault="00B24585" w:rsidP="00A921FF">
            <m:oMathPara>
              <m:oMathParaPr>
                <m:jc m:val="centerGroup"/>
              </m:oMathParaPr>
              <m:oMath>
                <m:r>
                  <w:rPr>
                    <w:rFonts w:ascii="Cambria Math" w:hAnsi="Cambria Math"/>
                  </w:rPr>
                  <m:t>π</m:t>
                </m:r>
              </m:oMath>
            </m:oMathPara>
          </w:p>
        </w:tc>
      </w:tr>
      <w:tr w:rsidR="00B24585" w:rsidTr="00A921FF">
        <w:tc>
          <w:tcPr>
            <w:tcW w:w="833" w:type="pct"/>
          </w:tcPr>
          <w:p w:rsidR="00B24585" w:rsidRDefault="00B24585" w:rsidP="00A921FF">
            <w:r>
              <w:t>Épsilon</w:t>
            </w:r>
          </w:p>
        </w:tc>
        <w:tc>
          <w:tcPr>
            <w:tcW w:w="833" w:type="pct"/>
          </w:tcPr>
          <w:p w:rsidR="00B24585" w:rsidRDefault="00B24585" w:rsidP="00A921FF">
            <m:oMathPara>
              <m:oMathParaPr>
                <m:jc m:val="centerGroup"/>
              </m:oMathParaPr>
              <m:oMath>
                <m:r>
                  <m:rPr>
                    <m:sty m:val="p"/>
                  </m:rPr>
                  <w:rPr>
                    <w:rFonts w:ascii="Cambria Math" w:hAnsi="Cambria Math"/>
                  </w:rPr>
                  <m:t>Ε</m:t>
                </m:r>
              </m:oMath>
            </m:oMathPara>
          </w:p>
        </w:tc>
        <w:tc>
          <w:tcPr>
            <w:tcW w:w="833" w:type="pct"/>
          </w:tcPr>
          <w:p w:rsidR="00B24585" w:rsidRDefault="00B24585" w:rsidP="00A921FF">
            <m:oMathPara>
              <m:oMathParaPr>
                <m:jc m:val="centerGroup"/>
              </m:oMathParaPr>
              <m:oMath>
                <m:r>
                  <w:rPr>
                    <w:rFonts w:ascii="Cambria Math" w:hAnsi="Cambria Math"/>
                  </w:rPr>
                  <m:t>ε</m:t>
                </m:r>
              </m:oMath>
            </m:oMathPara>
          </w:p>
        </w:tc>
        <w:tc>
          <w:tcPr>
            <w:tcW w:w="833" w:type="pct"/>
          </w:tcPr>
          <w:p w:rsidR="00B24585" w:rsidRDefault="00B24585" w:rsidP="00A921FF">
            <w:r>
              <w:t>Ro</w:t>
            </w:r>
          </w:p>
        </w:tc>
        <w:tc>
          <w:tcPr>
            <w:tcW w:w="834" w:type="pct"/>
          </w:tcPr>
          <w:p w:rsidR="00B24585" w:rsidRDefault="00B24585" w:rsidP="00A921FF">
            <m:oMathPara>
              <m:oMathParaPr>
                <m:jc m:val="centerGroup"/>
              </m:oMathParaPr>
              <m:oMath>
                <m:r>
                  <m:rPr>
                    <m:sty m:val="p"/>
                  </m:rPr>
                  <w:rPr>
                    <w:rFonts w:ascii="Cambria Math" w:hAnsi="Cambria Math"/>
                  </w:rPr>
                  <m:t>Ρ</m:t>
                </m:r>
              </m:oMath>
            </m:oMathPara>
          </w:p>
        </w:tc>
        <w:tc>
          <w:tcPr>
            <w:tcW w:w="834" w:type="pct"/>
          </w:tcPr>
          <w:p w:rsidR="00B24585" w:rsidRDefault="00B24585" w:rsidP="00A921FF">
            <m:oMathPara>
              <m:oMathParaPr>
                <m:jc m:val="centerGroup"/>
              </m:oMathParaPr>
              <m:oMath>
                <m:r>
                  <w:rPr>
                    <w:rFonts w:ascii="Cambria Math" w:hAnsi="Cambria Math"/>
                  </w:rPr>
                  <m:t>ρ</m:t>
                </m:r>
              </m:oMath>
            </m:oMathPara>
          </w:p>
        </w:tc>
      </w:tr>
      <w:tr w:rsidR="00B24585" w:rsidTr="00A921FF">
        <w:tc>
          <w:tcPr>
            <w:tcW w:w="833" w:type="pct"/>
          </w:tcPr>
          <w:p w:rsidR="00B24585" w:rsidRDefault="00B24585" w:rsidP="00A921FF">
            <w:r>
              <w:t>Dseda</w:t>
            </w:r>
          </w:p>
        </w:tc>
        <w:tc>
          <w:tcPr>
            <w:tcW w:w="833" w:type="pct"/>
          </w:tcPr>
          <w:p w:rsidR="00B24585" w:rsidRDefault="00B24585" w:rsidP="00A921FF">
            <m:oMathPara>
              <m:oMathParaPr>
                <m:jc m:val="centerGroup"/>
              </m:oMathParaPr>
              <m:oMath>
                <m:r>
                  <m:rPr>
                    <m:sty m:val="p"/>
                  </m:rPr>
                  <w:rPr>
                    <w:rFonts w:ascii="Cambria Math" w:hAnsi="Cambria Math"/>
                  </w:rPr>
                  <m:t>Ζ</m:t>
                </m:r>
              </m:oMath>
            </m:oMathPara>
          </w:p>
        </w:tc>
        <w:tc>
          <w:tcPr>
            <w:tcW w:w="833" w:type="pct"/>
          </w:tcPr>
          <w:p w:rsidR="00B24585" w:rsidRDefault="00B24585" w:rsidP="00A921FF">
            <m:oMathPara>
              <m:oMathParaPr>
                <m:jc m:val="centerGroup"/>
              </m:oMathParaPr>
              <m:oMath>
                <m:r>
                  <w:rPr>
                    <w:rFonts w:ascii="Cambria Math" w:hAnsi="Cambria Math"/>
                  </w:rPr>
                  <m:t>ζ</m:t>
                </m:r>
              </m:oMath>
            </m:oMathPara>
          </w:p>
        </w:tc>
        <w:tc>
          <w:tcPr>
            <w:tcW w:w="833" w:type="pct"/>
          </w:tcPr>
          <w:p w:rsidR="00B24585" w:rsidRDefault="00B24585" w:rsidP="00A921FF">
            <w:r>
              <w:t>Sigma</w:t>
            </w:r>
          </w:p>
        </w:tc>
        <w:tc>
          <w:tcPr>
            <w:tcW w:w="834" w:type="pct"/>
          </w:tcPr>
          <w:p w:rsidR="00B24585" w:rsidRDefault="00B24585" w:rsidP="00A921FF">
            <m:oMathPara>
              <m:oMathParaPr>
                <m:jc m:val="centerGroup"/>
              </m:oMathParaPr>
              <m:oMath>
                <m:r>
                  <m:rPr>
                    <m:sty m:val="p"/>
                  </m:rPr>
                  <w:rPr>
                    <w:rFonts w:ascii="Cambria Math" w:hAnsi="Cambria Math"/>
                  </w:rPr>
                  <m:t>Σ</m:t>
                </m:r>
              </m:oMath>
            </m:oMathPara>
          </w:p>
        </w:tc>
        <w:tc>
          <w:tcPr>
            <w:tcW w:w="834" w:type="pct"/>
          </w:tcPr>
          <w:p w:rsidR="00B24585" w:rsidRDefault="00B24585" w:rsidP="00A921FF">
            <m:oMathPara>
              <m:oMathParaPr>
                <m:jc m:val="centerGroup"/>
              </m:oMathParaPr>
              <m:oMath>
                <m:r>
                  <w:rPr>
                    <w:rFonts w:ascii="Cambria Math" w:hAnsi="Cambria Math"/>
                  </w:rPr>
                  <m:t>σ</m:t>
                </m:r>
              </m:oMath>
            </m:oMathPara>
          </w:p>
        </w:tc>
      </w:tr>
      <w:tr w:rsidR="00B24585" w:rsidTr="00A921FF">
        <w:tc>
          <w:tcPr>
            <w:tcW w:w="833" w:type="pct"/>
          </w:tcPr>
          <w:p w:rsidR="00B24585" w:rsidRDefault="00B24585" w:rsidP="00A921FF">
            <w:r>
              <w:t>Eta</w:t>
            </w:r>
          </w:p>
        </w:tc>
        <w:tc>
          <w:tcPr>
            <w:tcW w:w="833" w:type="pct"/>
          </w:tcPr>
          <w:p w:rsidR="00B24585" w:rsidRDefault="00B24585" w:rsidP="00A921FF">
            <m:oMathPara>
              <m:oMathParaPr>
                <m:jc m:val="centerGroup"/>
              </m:oMathParaPr>
              <m:oMath>
                <m:r>
                  <m:rPr>
                    <m:sty m:val="p"/>
                  </m:rPr>
                  <w:rPr>
                    <w:rFonts w:ascii="Cambria Math" w:hAnsi="Cambria Math"/>
                  </w:rPr>
                  <m:t>Η</m:t>
                </m:r>
              </m:oMath>
            </m:oMathPara>
          </w:p>
        </w:tc>
        <w:tc>
          <w:tcPr>
            <w:tcW w:w="833" w:type="pct"/>
          </w:tcPr>
          <w:p w:rsidR="00B24585" w:rsidRDefault="00B24585" w:rsidP="00A921FF">
            <m:oMathPara>
              <m:oMathParaPr>
                <m:jc m:val="centerGroup"/>
              </m:oMathParaPr>
              <m:oMath>
                <m:r>
                  <w:rPr>
                    <w:rFonts w:ascii="Cambria Math" w:hAnsi="Cambria Math"/>
                  </w:rPr>
                  <m:t>η</m:t>
                </m:r>
              </m:oMath>
            </m:oMathPara>
          </w:p>
        </w:tc>
        <w:tc>
          <w:tcPr>
            <w:tcW w:w="833" w:type="pct"/>
          </w:tcPr>
          <w:p w:rsidR="00B24585" w:rsidRDefault="00B24585" w:rsidP="00A921FF">
            <w:r>
              <w:t>Tau</w:t>
            </w:r>
          </w:p>
        </w:tc>
        <w:tc>
          <w:tcPr>
            <w:tcW w:w="834" w:type="pct"/>
          </w:tcPr>
          <w:p w:rsidR="00B24585" w:rsidRDefault="00B24585" w:rsidP="00A921FF">
            <m:oMathPara>
              <m:oMathParaPr>
                <m:jc m:val="centerGroup"/>
              </m:oMathParaPr>
              <m:oMath>
                <m:r>
                  <m:rPr>
                    <m:sty m:val="p"/>
                  </m:rPr>
                  <w:rPr>
                    <w:rFonts w:ascii="Cambria Math" w:hAnsi="Cambria Math"/>
                  </w:rPr>
                  <m:t>Τ</m:t>
                </m:r>
              </m:oMath>
            </m:oMathPara>
          </w:p>
        </w:tc>
        <w:tc>
          <w:tcPr>
            <w:tcW w:w="834" w:type="pct"/>
          </w:tcPr>
          <w:p w:rsidR="00B24585" w:rsidRDefault="00B24585" w:rsidP="00A921FF">
            <m:oMathPara>
              <m:oMathParaPr>
                <m:jc m:val="centerGroup"/>
              </m:oMathParaPr>
              <m:oMath>
                <m:r>
                  <w:rPr>
                    <w:rFonts w:ascii="Cambria Math" w:hAnsi="Cambria Math"/>
                  </w:rPr>
                  <m:t>τ</m:t>
                </m:r>
              </m:oMath>
            </m:oMathPara>
          </w:p>
        </w:tc>
      </w:tr>
      <w:tr w:rsidR="00B24585" w:rsidTr="00A921FF">
        <w:tc>
          <w:tcPr>
            <w:tcW w:w="833" w:type="pct"/>
          </w:tcPr>
          <w:p w:rsidR="00B24585" w:rsidRDefault="00B24585" w:rsidP="00A921FF">
            <w:r>
              <w:t>Theta</w:t>
            </w:r>
          </w:p>
        </w:tc>
        <w:tc>
          <w:tcPr>
            <w:tcW w:w="833" w:type="pct"/>
          </w:tcPr>
          <w:p w:rsidR="00B24585" w:rsidRDefault="00B24585" w:rsidP="00A921FF">
            <m:oMathPara>
              <m:oMathParaPr>
                <m:jc m:val="centerGroup"/>
              </m:oMathParaPr>
              <m:oMath>
                <m:r>
                  <m:rPr>
                    <m:sty m:val="p"/>
                  </m:rPr>
                  <w:rPr>
                    <w:rFonts w:ascii="Cambria Math" w:hAnsi="Cambria Math"/>
                  </w:rPr>
                  <m:t>Θ</m:t>
                </m:r>
              </m:oMath>
            </m:oMathPara>
          </w:p>
        </w:tc>
        <w:tc>
          <w:tcPr>
            <w:tcW w:w="833" w:type="pct"/>
          </w:tcPr>
          <w:p w:rsidR="00B24585" w:rsidRDefault="00B24585" w:rsidP="00A921FF">
            <m:oMathPara>
              <m:oMathParaPr>
                <m:jc m:val="centerGroup"/>
              </m:oMathParaPr>
              <m:oMath>
                <m:r>
                  <w:rPr>
                    <w:rFonts w:ascii="Cambria Math" w:hAnsi="Cambria Math"/>
                  </w:rPr>
                  <m:t>θ</m:t>
                </m:r>
              </m:oMath>
            </m:oMathPara>
          </w:p>
        </w:tc>
        <w:tc>
          <w:tcPr>
            <w:tcW w:w="833" w:type="pct"/>
          </w:tcPr>
          <w:p w:rsidR="00B24585" w:rsidRDefault="00B24585" w:rsidP="00A921FF">
            <w:r>
              <w:t>Ípsilon</w:t>
            </w:r>
          </w:p>
        </w:tc>
        <w:tc>
          <w:tcPr>
            <w:tcW w:w="834" w:type="pct"/>
          </w:tcPr>
          <w:p w:rsidR="00B24585" w:rsidRDefault="00B24585" w:rsidP="00A921FF">
            <m:oMathPara>
              <m:oMathParaPr>
                <m:jc m:val="centerGroup"/>
              </m:oMathParaPr>
              <m:oMath>
                <m:r>
                  <m:rPr>
                    <m:sty m:val="p"/>
                  </m:rPr>
                  <w:rPr>
                    <w:rFonts w:ascii="Cambria Math" w:hAnsi="Cambria Math"/>
                  </w:rPr>
                  <m:t>Υ</m:t>
                </m:r>
              </m:oMath>
            </m:oMathPara>
          </w:p>
        </w:tc>
        <w:tc>
          <w:tcPr>
            <w:tcW w:w="834" w:type="pct"/>
          </w:tcPr>
          <w:p w:rsidR="00B24585" w:rsidRDefault="00B24585" w:rsidP="00A921FF">
            <m:oMathPara>
              <m:oMathParaPr>
                <m:jc m:val="centerGroup"/>
              </m:oMathParaPr>
              <m:oMath>
                <m:r>
                  <w:rPr>
                    <w:rFonts w:ascii="Cambria Math" w:hAnsi="Cambria Math"/>
                  </w:rPr>
                  <m:t>υ</m:t>
                </m:r>
              </m:oMath>
            </m:oMathPara>
          </w:p>
        </w:tc>
      </w:tr>
      <w:tr w:rsidR="00B24585" w:rsidTr="00A921FF">
        <w:tc>
          <w:tcPr>
            <w:tcW w:w="833" w:type="pct"/>
          </w:tcPr>
          <w:p w:rsidR="00B24585" w:rsidRDefault="00B24585" w:rsidP="00A921FF">
            <w:r>
              <w:t>Iota</w:t>
            </w:r>
          </w:p>
        </w:tc>
        <w:tc>
          <w:tcPr>
            <w:tcW w:w="833" w:type="pct"/>
          </w:tcPr>
          <w:p w:rsidR="00B24585" w:rsidRDefault="00B24585" w:rsidP="00A921FF">
            <m:oMathPara>
              <m:oMathParaPr>
                <m:jc m:val="centerGroup"/>
              </m:oMathParaPr>
              <m:oMath>
                <m:r>
                  <m:rPr>
                    <m:sty m:val="p"/>
                  </m:rPr>
                  <w:rPr>
                    <w:rFonts w:ascii="Cambria Math" w:hAnsi="Cambria Math"/>
                  </w:rPr>
                  <m:t>Ι</m:t>
                </m:r>
              </m:oMath>
            </m:oMathPara>
          </w:p>
        </w:tc>
        <w:tc>
          <w:tcPr>
            <w:tcW w:w="833" w:type="pct"/>
          </w:tcPr>
          <w:p w:rsidR="00B24585" w:rsidRDefault="00B24585" w:rsidP="00A921FF">
            <m:oMathPara>
              <m:oMathParaPr>
                <m:jc m:val="centerGroup"/>
              </m:oMathParaPr>
              <m:oMath>
                <m:r>
                  <w:rPr>
                    <w:rFonts w:ascii="Cambria Math" w:hAnsi="Cambria Math"/>
                  </w:rPr>
                  <m:t>ι</m:t>
                </m:r>
              </m:oMath>
            </m:oMathPara>
          </w:p>
        </w:tc>
        <w:tc>
          <w:tcPr>
            <w:tcW w:w="833" w:type="pct"/>
          </w:tcPr>
          <w:p w:rsidR="00B24585" w:rsidRDefault="00B24585" w:rsidP="00A921FF">
            <w:r>
              <w:t>Fi</w:t>
            </w:r>
          </w:p>
        </w:tc>
        <w:tc>
          <w:tcPr>
            <w:tcW w:w="834" w:type="pct"/>
          </w:tcPr>
          <w:p w:rsidR="00B24585" w:rsidRDefault="00B24585" w:rsidP="00A921FF">
            <m:oMathPara>
              <m:oMathParaPr>
                <m:jc m:val="centerGroup"/>
              </m:oMathParaPr>
              <m:oMath>
                <m:r>
                  <m:rPr>
                    <m:sty m:val="p"/>
                  </m:rPr>
                  <w:rPr>
                    <w:rFonts w:ascii="Cambria Math" w:hAnsi="Cambria Math"/>
                  </w:rPr>
                  <m:t>Φ</m:t>
                </m:r>
              </m:oMath>
            </m:oMathPara>
          </w:p>
        </w:tc>
        <w:tc>
          <w:tcPr>
            <w:tcW w:w="834" w:type="pct"/>
          </w:tcPr>
          <w:p w:rsidR="00B24585" w:rsidRDefault="00B24585" w:rsidP="00A921FF">
            <m:oMathPara>
              <m:oMathParaPr>
                <m:jc m:val="centerGroup"/>
              </m:oMathParaPr>
              <m:oMath>
                <m:r>
                  <w:rPr>
                    <w:rFonts w:ascii="Cambria Math" w:hAnsi="Cambria Math"/>
                  </w:rPr>
                  <m:t>φ</m:t>
                </m:r>
              </m:oMath>
            </m:oMathPara>
          </w:p>
        </w:tc>
      </w:tr>
      <w:tr w:rsidR="00B24585" w:rsidTr="00A921FF">
        <w:tc>
          <w:tcPr>
            <w:tcW w:w="833" w:type="pct"/>
          </w:tcPr>
          <w:p w:rsidR="00B24585" w:rsidRDefault="00B24585" w:rsidP="00A921FF">
            <w:r>
              <w:t>Kappa</w:t>
            </w:r>
          </w:p>
        </w:tc>
        <w:tc>
          <w:tcPr>
            <w:tcW w:w="833" w:type="pct"/>
          </w:tcPr>
          <w:p w:rsidR="00B24585" w:rsidRDefault="00B24585" w:rsidP="00A921FF">
            <m:oMathPara>
              <m:oMathParaPr>
                <m:jc m:val="centerGroup"/>
              </m:oMathParaPr>
              <m:oMath>
                <m:r>
                  <m:rPr>
                    <m:sty m:val="p"/>
                  </m:rPr>
                  <w:rPr>
                    <w:rFonts w:ascii="Cambria Math" w:hAnsi="Cambria Math"/>
                  </w:rPr>
                  <m:t>Κ</m:t>
                </m:r>
              </m:oMath>
            </m:oMathPara>
          </w:p>
        </w:tc>
        <w:tc>
          <w:tcPr>
            <w:tcW w:w="833" w:type="pct"/>
          </w:tcPr>
          <w:p w:rsidR="00B24585" w:rsidRDefault="00B24585" w:rsidP="00A921FF">
            <m:oMathPara>
              <m:oMathParaPr>
                <m:jc m:val="centerGroup"/>
              </m:oMathParaPr>
              <m:oMath>
                <m:r>
                  <w:rPr>
                    <w:rFonts w:ascii="Cambria Math" w:hAnsi="Cambria Math"/>
                  </w:rPr>
                  <m:t>κ</m:t>
                </m:r>
              </m:oMath>
            </m:oMathPara>
          </w:p>
        </w:tc>
        <w:tc>
          <w:tcPr>
            <w:tcW w:w="833" w:type="pct"/>
          </w:tcPr>
          <w:p w:rsidR="00B24585" w:rsidRDefault="00B24585" w:rsidP="00A921FF">
            <w:r>
              <w:t>Ji</w:t>
            </w:r>
          </w:p>
        </w:tc>
        <w:tc>
          <w:tcPr>
            <w:tcW w:w="834" w:type="pct"/>
          </w:tcPr>
          <w:p w:rsidR="00B24585" w:rsidRDefault="00B24585" w:rsidP="00A921FF">
            <m:oMathPara>
              <m:oMathParaPr>
                <m:jc m:val="centerGroup"/>
              </m:oMathParaPr>
              <m:oMath>
                <m:r>
                  <m:rPr>
                    <m:sty m:val="p"/>
                  </m:rPr>
                  <w:rPr>
                    <w:rFonts w:ascii="Cambria Math" w:hAnsi="Cambria Math"/>
                  </w:rPr>
                  <m:t>Χ</m:t>
                </m:r>
              </m:oMath>
            </m:oMathPara>
          </w:p>
        </w:tc>
        <w:tc>
          <w:tcPr>
            <w:tcW w:w="834" w:type="pct"/>
          </w:tcPr>
          <w:p w:rsidR="00B24585" w:rsidRDefault="00B24585" w:rsidP="00A921FF">
            <m:oMathPara>
              <m:oMathParaPr>
                <m:jc m:val="centerGroup"/>
              </m:oMathParaPr>
              <m:oMath>
                <m:r>
                  <w:rPr>
                    <w:rFonts w:ascii="Cambria Math" w:hAnsi="Cambria Math"/>
                  </w:rPr>
                  <m:t>χ</m:t>
                </m:r>
              </m:oMath>
            </m:oMathPara>
          </w:p>
        </w:tc>
      </w:tr>
      <w:tr w:rsidR="00B24585" w:rsidTr="00A921FF">
        <w:tc>
          <w:tcPr>
            <w:tcW w:w="833" w:type="pct"/>
          </w:tcPr>
          <w:p w:rsidR="00B24585" w:rsidRDefault="00B24585" w:rsidP="00A921FF">
            <w:r>
              <w:t>Lambda</w:t>
            </w:r>
          </w:p>
        </w:tc>
        <w:tc>
          <w:tcPr>
            <w:tcW w:w="833" w:type="pct"/>
          </w:tcPr>
          <w:p w:rsidR="00B24585" w:rsidRDefault="00B24585" w:rsidP="00A921FF">
            <m:oMathPara>
              <m:oMathParaPr>
                <m:jc m:val="centerGroup"/>
              </m:oMathParaPr>
              <m:oMath>
                <m:r>
                  <m:rPr>
                    <m:sty m:val="p"/>
                  </m:rPr>
                  <w:rPr>
                    <w:rFonts w:ascii="Cambria Math" w:hAnsi="Cambria Math"/>
                  </w:rPr>
                  <m:t>Λ</m:t>
                </m:r>
              </m:oMath>
            </m:oMathPara>
          </w:p>
        </w:tc>
        <w:tc>
          <w:tcPr>
            <w:tcW w:w="833" w:type="pct"/>
          </w:tcPr>
          <w:p w:rsidR="00B24585" w:rsidRDefault="00B24585" w:rsidP="00A921FF">
            <m:oMathPara>
              <m:oMathParaPr>
                <m:jc m:val="centerGroup"/>
              </m:oMathParaPr>
              <m:oMath>
                <m:r>
                  <w:rPr>
                    <w:rFonts w:ascii="Cambria Math" w:hAnsi="Cambria Math"/>
                  </w:rPr>
                  <m:t>λ</m:t>
                </m:r>
              </m:oMath>
            </m:oMathPara>
          </w:p>
        </w:tc>
        <w:tc>
          <w:tcPr>
            <w:tcW w:w="833" w:type="pct"/>
          </w:tcPr>
          <w:p w:rsidR="00B24585" w:rsidRDefault="00B24585" w:rsidP="00A921FF">
            <w:r>
              <w:t>Psi</w:t>
            </w:r>
          </w:p>
        </w:tc>
        <w:tc>
          <w:tcPr>
            <w:tcW w:w="834" w:type="pct"/>
          </w:tcPr>
          <w:p w:rsidR="00B24585" w:rsidRDefault="00B24585" w:rsidP="00A921FF">
            <m:oMathPara>
              <m:oMathParaPr>
                <m:jc m:val="centerGroup"/>
              </m:oMathParaPr>
              <m:oMath>
                <m:r>
                  <m:rPr>
                    <m:sty m:val="p"/>
                  </m:rPr>
                  <w:rPr>
                    <w:rFonts w:ascii="Cambria Math" w:hAnsi="Cambria Math"/>
                  </w:rPr>
                  <m:t>Ψ</m:t>
                </m:r>
              </m:oMath>
            </m:oMathPara>
          </w:p>
        </w:tc>
        <w:tc>
          <w:tcPr>
            <w:tcW w:w="834" w:type="pct"/>
          </w:tcPr>
          <w:p w:rsidR="00B24585" w:rsidRDefault="00B24585" w:rsidP="00A921FF">
            <m:oMathPara>
              <m:oMathParaPr>
                <m:jc m:val="centerGroup"/>
              </m:oMathParaPr>
              <m:oMath>
                <m:r>
                  <w:rPr>
                    <w:rFonts w:ascii="Cambria Math" w:hAnsi="Cambria Math"/>
                  </w:rPr>
                  <m:t>ψ</m:t>
                </m:r>
              </m:oMath>
            </m:oMathPara>
          </w:p>
        </w:tc>
      </w:tr>
      <w:tr w:rsidR="00B24585" w:rsidTr="00A921FF">
        <w:tc>
          <w:tcPr>
            <w:tcW w:w="833" w:type="pct"/>
          </w:tcPr>
          <w:p w:rsidR="00B24585" w:rsidRDefault="00B24585" w:rsidP="00A921FF">
            <w:r>
              <w:t>Mi</w:t>
            </w:r>
          </w:p>
        </w:tc>
        <w:tc>
          <w:tcPr>
            <w:tcW w:w="833" w:type="pct"/>
          </w:tcPr>
          <w:p w:rsidR="00B24585" w:rsidRDefault="00B24585" w:rsidP="00A921FF">
            <m:oMathPara>
              <m:oMathParaPr>
                <m:jc m:val="centerGroup"/>
              </m:oMathParaPr>
              <m:oMath>
                <m:r>
                  <m:rPr>
                    <m:sty m:val="p"/>
                  </m:rPr>
                  <w:rPr>
                    <w:rFonts w:ascii="Cambria Math" w:hAnsi="Cambria Math"/>
                  </w:rPr>
                  <m:t>Μ</m:t>
                </m:r>
              </m:oMath>
            </m:oMathPara>
          </w:p>
        </w:tc>
        <w:tc>
          <w:tcPr>
            <w:tcW w:w="833" w:type="pct"/>
          </w:tcPr>
          <w:p w:rsidR="00B24585" w:rsidRDefault="00B24585" w:rsidP="00A921FF">
            <m:oMathPara>
              <m:oMathParaPr>
                <m:jc m:val="centerGroup"/>
              </m:oMathParaPr>
              <m:oMath>
                <m:r>
                  <w:rPr>
                    <w:rFonts w:ascii="Cambria Math" w:hAnsi="Cambria Math"/>
                  </w:rPr>
                  <m:t>μ</m:t>
                </m:r>
              </m:oMath>
            </m:oMathPara>
          </w:p>
        </w:tc>
        <w:tc>
          <w:tcPr>
            <w:tcW w:w="833" w:type="pct"/>
          </w:tcPr>
          <w:p w:rsidR="00B24585" w:rsidRDefault="00B24585" w:rsidP="00A921FF">
            <w:r>
              <w:t>Omega</w:t>
            </w:r>
          </w:p>
        </w:tc>
        <w:tc>
          <w:tcPr>
            <w:tcW w:w="834" w:type="pct"/>
          </w:tcPr>
          <w:p w:rsidR="00B24585" w:rsidRDefault="00B24585" w:rsidP="00A921FF">
            <m:oMathPara>
              <m:oMathParaPr>
                <m:jc m:val="centerGroup"/>
              </m:oMathParaPr>
              <m:oMath>
                <m:r>
                  <m:rPr>
                    <m:sty m:val="p"/>
                  </m:rPr>
                  <w:rPr>
                    <w:rFonts w:ascii="Cambria Math" w:hAnsi="Cambria Math"/>
                  </w:rPr>
                  <m:t>Ω</m:t>
                </m:r>
              </m:oMath>
            </m:oMathPara>
          </w:p>
        </w:tc>
        <w:tc>
          <w:tcPr>
            <w:tcW w:w="834" w:type="pct"/>
          </w:tcPr>
          <w:p w:rsidR="00B24585" w:rsidRDefault="00B24585" w:rsidP="00A921FF">
            <m:oMathPara>
              <m:oMathParaPr>
                <m:jc m:val="centerGroup"/>
              </m:oMathParaPr>
              <m:oMath>
                <m:r>
                  <w:rPr>
                    <w:rFonts w:ascii="Cambria Math" w:hAnsi="Cambria Math"/>
                  </w:rPr>
                  <m:t>ω</m:t>
                </m:r>
              </m:oMath>
            </m:oMathPara>
          </w:p>
        </w:tc>
      </w:tr>
    </w:tbl>
    <w:p w:rsidR="00B24585" w:rsidRDefault="00B24585" w:rsidP="00B24585">
      <w:pPr>
        <w:spacing w:after="0" w:line="480" w:lineRule="auto"/>
        <w:rPr>
          <w:rFonts w:ascii="Times New Roman" w:hAnsi="Times New Roman" w:cs="Times New Roman"/>
          <w:b/>
          <w:sz w:val="24"/>
          <w:szCs w:val="24"/>
        </w:rPr>
      </w:pPr>
    </w:p>
    <w:p w:rsidR="00B24585" w:rsidRDefault="00B24585" w:rsidP="00B24585">
      <w:pPr>
        <w:spacing w:after="0" w:line="480" w:lineRule="auto"/>
        <w:rPr>
          <w:rFonts w:ascii="Times New Roman" w:hAnsi="Times New Roman" w:cs="Times New Roman"/>
          <w:b/>
          <w:sz w:val="24"/>
          <w:szCs w:val="24"/>
        </w:rPr>
      </w:pPr>
      <w:r>
        <w:rPr>
          <w:rFonts w:ascii="Times New Roman" w:hAnsi="Times New Roman" w:cs="Times New Roman"/>
          <w:b/>
          <w:sz w:val="24"/>
          <w:szCs w:val="24"/>
        </w:rPr>
        <w:t>TABLA 1. Ejemplo de leyenda de tabla (al final del archivo deberá especificar el texto de esta leyenda de tabla, que deberá coincidir con el que aparezca aquí)</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DB0AD7" w:rsidRDefault="00DB0AD7" w:rsidP="00041335">
      <w:pPr>
        <w:spacing w:after="0" w:line="480" w:lineRule="auto"/>
        <w:rPr>
          <w:rFonts w:ascii="Times New Roman" w:hAnsi="Times New Roman" w:cs="Times New Roman"/>
          <w:b/>
          <w:sz w:val="24"/>
          <w:szCs w:val="24"/>
        </w:rPr>
      </w:pPr>
    </w:p>
    <w:p w:rsidR="00DB0AD7" w:rsidRDefault="00DB0AD7" w:rsidP="00041335">
      <w:pPr>
        <w:spacing w:after="0" w:line="480" w:lineRule="auto"/>
        <w:rPr>
          <w:rFonts w:ascii="Times New Roman" w:hAnsi="Times New Roman" w:cs="Times New Roman"/>
          <w:b/>
          <w:sz w:val="24"/>
          <w:szCs w:val="24"/>
        </w:rPr>
      </w:pPr>
    </w:p>
    <w:p w:rsidR="00DB0AD7" w:rsidRDefault="00DB0AD7"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 xml:space="preserve">CONCLUSIONES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AGRADECIMIENTOS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CONFLICTO DE INTERESES</w:t>
      </w:r>
    </w:p>
    <w:p w:rsidR="00041335" w:rsidRPr="00041335" w:rsidRDefault="00041335" w:rsidP="00041335">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Los autores declaran que no existen conflictos de intereses asociados a esta investigación.  (En caso contrario, deberán describirlo en este apartado).</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REFERENCIAS BIBLIOGRÁFICAS</w:t>
      </w:r>
      <w:r w:rsidR="00F81EE0">
        <w:rPr>
          <w:rFonts w:ascii="Times New Roman" w:hAnsi="Times New Roman" w:cs="Times New Roman"/>
          <w:b/>
          <w:sz w:val="24"/>
          <w:szCs w:val="24"/>
        </w:rPr>
        <w:t xml:space="preserve"> </w:t>
      </w:r>
    </w:p>
    <w:p w:rsidR="00F81EE0" w:rsidRPr="00F81EE0" w:rsidRDefault="006F632C" w:rsidP="00041335">
      <w:pPr>
        <w:spacing w:after="0" w:line="480" w:lineRule="auto"/>
        <w:rPr>
          <w:rFonts w:ascii="Times New Roman" w:hAnsi="Times New Roman" w:cs="Times New Roman"/>
          <w:sz w:val="24"/>
          <w:szCs w:val="24"/>
        </w:rPr>
      </w:pPr>
      <w:r>
        <w:rPr>
          <w:rFonts w:ascii="Times New Roman" w:hAnsi="Times New Roman" w:cs="Times New Roman"/>
          <w:sz w:val="24"/>
          <w:szCs w:val="24"/>
        </w:rPr>
        <w:t>Deberán incluir entre 20 y 4</w:t>
      </w:r>
      <w:r w:rsidR="00F81EE0">
        <w:rPr>
          <w:rFonts w:ascii="Times New Roman" w:hAnsi="Times New Roman" w:cs="Times New Roman"/>
          <w:sz w:val="24"/>
          <w:szCs w:val="24"/>
        </w:rPr>
        <w:t>0 referencias bibliográficas, principalmente de investigaciones publicadas en artículos originales de revistas científicas. Las referencias de libros deben ser minoritarias. Excepciona</w:t>
      </w:r>
      <w:r>
        <w:rPr>
          <w:rFonts w:ascii="Times New Roman" w:hAnsi="Times New Roman" w:cs="Times New Roman"/>
          <w:sz w:val="24"/>
          <w:szCs w:val="24"/>
        </w:rPr>
        <w:t>lmente podrán incluirse más de 4</w:t>
      </w:r>
      <w:r w:rsidR="00F81EE0">
        <w:rPr>
          <w:rFonts w:ascii="Times New Roman" w:hAnsi="Times New Roman" w:cs="Times New Roman"/>
          <w:sz w:val="24"/>
          <w:szCs w:val="24"/>
        </w:rPr>
        <w:t>0 referencias bibliográficas.</w:t>
      </w:r>
    </w:p>
    <w:p w:rsidR="003D4147" w:rsidRDefault="003D4147" w:rsidP="00041335">
      <w:pPr>
        <w:spacing w:after="0" w:line="480" w:lineRule="auto"/>
        <w:jc w:val="both"/>
        <w:rPr>
          <w:rFonts w:ascii="Times New Roman" w:hAnsi="Times New Roman" w:cs="Times New Roman"/>
          <w:b/>
          <w:szCs w:val="24"/>
        </w:rPr>
      </w:pPr>
    </w:p>
    <w:p w:rsidR="003D4147" w:rsidRDefault="003D4147" w:rsidP="00041335">
      <w:pPr>
        <w:spacing w:after="0" w:line="480" w:lineRule="auto"/>
        <w:jc w:val="both"/>
        <w:rPr>
          <w:rFonts w:ascii="Times New Roman" w:hAnsi="Times New Roman" w:cs="Times New Roman"/>
          <w:b/>
          <w:szCs w:val="24"/>
        </w:rPr>
      </w:pPr>
    </w:p>
    <w:p w:rsidR="00B24585" w:rsidRPr="00215DFD" w:rsidRDefault="00B24585" w:rsidP="00B24585">
      <w:pPr>
        <w:spacing w:after="0" w:line="480" w:lineRule="auto"/>
        <w:jc w:val="both"/>
        <w:rPr>
          <w:rFonts w:ascii="Times New Roman" w:hAnsi="Times New Roman" w:cs="Times New Roman"/>
          <w:b/>
          <w:sz w:val="24"/>
          <w:szCs w:val="24"/>
        </w:rPr>
      </w:pPr>
      <w:r w:rsidRPr="00215DFD">
        <w:rPr>
          <w:rFonts w:ascii="Times New Roman" w:hAnsi="Times New Roman" w:cs="Times New Roman"/>
          <w:b/>
          <w:sz w:val="24"/>
          <w:szCs w:val="24"/>
        </w:rPr>
        <w:t>LEYENDA DE FIGURAS, TABLAS, GRÁFICOS.</w:t>
      </w:r>
    </w:p>
    <w:p w:rsidR="00B24585" w:rsidRPr="00215DFD" w:rsidRDefault="00B24585" w:rsidP="00B24585">
      <w:pPr>
        <w:spacing w:after="0" w:line="480" w:lineRule="auto"/>
        <w:jc w:val="both"/>
        <w:rPr>
          <w:rFonts w:ascii="Times New Roman" w:hAnsi="Times New Roman" w:cs="Times New Roman"/>
          <w:b/>
          <w:sz w:val="24"/>
          <w:szCs w:val="24"/>
        </w:rPr>
      </w:pPr>
      <w:r w:rsidRPr="00215DFD">
        <w:rPr>
          <w:rFonts w:ascii="Times New Roman" w:hAnsi="Times New Roman" w:cs="Times New Roman"/>
          <w:b/>
          <w:sz w:val="24"/>
          <w:szCs w:val="24"/>
        </w:rPr>
        <w:t>FIGURA 1. Esta es la leyenda de la figura 1.</w:t>
      </w:r>
    </w:p>
    <w:p w:rsidR="00B24585" w:rsidRPr="00215DFD" w:rsidRDefault="00B24585" w:rsidP="00B24585">
      <w:pPr>
        <w:spacing w:after="0" w:line="480" w:lineRule="auto"/>
        <w:jc w:val="both"/>
        <w:rPr>
          <w:rFonts w:ascii="Times New Roman" w:hAnsi="Times New Roman" w:cs="Times New Roman"/>
          <w:b/>
          <w:sz w:val="24"/>
          <w:szCs w:val="24"/>
        </w:rPr>
      </w:pPr>
      <w:r w:rsidRPr="00215DFD">
        <w:rPr>
          <w:rFonts w:ascii="Times New Roman" w:hAnsi="Times New Roman" w:cs="Times New Roman"/>
          <w:b/>
          <w:sz w:val="24"/>
          <w:szCs w:val="24"/>
        </w:rPr>
        <w:t>FIGURA 2. Esta es la leyenda de la figura 2.</w:t>
      </w:r>
    </w:p>
    <w:p w:rsidR="00567620" w:rsidRPr="00B24585" w:rsidRDefault="00B24585" w:rsidP="00B24585">
      <w:pPr>
        <w:spacing w:after="0" w:line="480" w:lineRule="auto"/>
        <w:jc w:val="both"/>
        <w:rPr>
          <w:rFonts w:ascii="Times New Roman" w:hAnsi="Times New Roman" w:cs="Times New Roman"/>
          <w:b/>
          <w:sz w:val="24"/>
          <w:szCs w:val="24"/>
        </w:rPr>
      </w:pPr>
      <w:r w:rsidRPr="00215DFD">
        <w:rPr>
          <w:rFonts w:ascii="Times New Roman" w:hAnsi="Times New Roman" w:cs="Times New Roman"/>
          <w:b/>
          <w:sz w:val="24"/>
          <w:szCs w:val="24"/>
        </w:rPr>
        <w:t>TABLA 1. Es</w:t>
      </w:r>
      <w:r>
        <w:rPr>
          <w:rFonts w:ascii="Times New Roman" w:hAnsi="Times New Roman" w:cs="Times New Roman"/>
          <w:b/>
          <w:sz w:val="24"/>
          <w:szCs w:val="24"/>
        </w:rPr>
        <w:t>ta es la leyenda de la tabla 1.</w:t>
      </w:r>
    </w:p>
    <w:sectPr w:rsidR="00567620" w:rsidRPr="00B24585" w:rsidSect="00F81EE0">
      <w:footerReference w:type="default" r:id="rId11"/>
      <w:pgSz w:w="11906" w:h="16838"/>
      <w:pgMar w:top="1702" w:right="1701" w:bottom="1560" w:left="1701" w:header="708" w:footer="708" w:gutter="0"/>
      <w:lnNumType w:countBy="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769" w:rsidRDefault="00534769" w:rsidP="00AA0298">
      <w:pPr>
        <w:spacing w:after="0" w:line="240" w:lineRule="auto"/>
      </w:pPr>
      <w:r>
        <w:separator/>
      </w:r>
    </w:p>
  </w:endnote>
  <w:endnote w:type="continuationSeparator" w:id="0">
    <w:p w:rsidR="00534769" w:rsidRDefault="00534769" w:rsidP="00AA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577201"/>
      <w:docPartObj>
        <w:docPartGallery w:val="Page Numbers (Bottom of Page)"/>
        <w:docPartUnique/>
      </w:docPartObj>
    </w:sdtPr>
    <w:sdtEndPr/>
    <w:sdtContent>
      <w:p w:rsidR="00AA0298" w:rsidRDefault="00AA0298">
        <w:pPr>
          <w:pStyle w:val="Piedepgina"/>
          <w:jc w:val="right"/>
        </w:pPr>
        <w:r>
          <w:fldChar w:fldCharType="begin"/>
        </w:r>
        <w:r>
          <w:instrText>PAGE   \* MERGEFORMAT</w:instrText>
        </w:r>
        <w:r>
          <w:fldChar w:fldCharType="separate"/>
        </w:r>
        <w:r w:rsidR="00063AEF">
          <w:rPr>
            <w:noProof/>
          </w:rPr>
          <w:t>2</w:t>
        </w:r>
        <w:r>
          <w:fldChar w:fldCharType="end"/>
        </w:r>
      </w:p>
    </w:sdtContent>
  </w:sdt>
  <w:p w:rsidR="00AA0298" w:rsidRDefault="00AA02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769" w:rsidRDefault="00534769" w:rsidP="00AA0298">
      <w:pPr>
        <w:spacing w:after="0" w:line="240" w:lineRule="auto"/>
      </w:pPr>
      <w:r>
        <w:separator/>
      </w:r>
    </w:p>
  </w:footnote>
  <w:footnote w:type="continuationSeparator" w:id="0">
    <w:p w:rsidR="00534769" w:rsidRDefault="00534769" w:rsidP="00AA0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5AB6"/>
    <w:multiLevelType w:val="hybridMultilevel"/>
    <w:tmpl w:val="DE98F5F0"/>
    <w:lvl w:ilvl="0" w:tplc="535A1C28">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C7"/>
    <w:rsid w:val="0003403B"/>
    <w:rsid w:val="00041335"/>
    <w:rsid w:val="00063AEF"/>
    <w:rsid w:val="00101E5D"/>
    <w:rsid w:val="001F6F76"/>
    <w:rsid w:val="00201039"/>
    <w:rsid w:val="00350690"/>
    <w:rsid w:val="003D4147"/>
    <w:rsid w:val="00485936"/>
    <w:rsid w:val="00534769"/>
    <w:rsid w:val="005648B2"/>
    <w:rsid w:val="00567620"/>
    <w:rsid w:val="00632D69"/>
    <w:rsid w:val="006437C7"/>
    <w:rsid w:val="006F632C"/>
    <w:rsid w:val="007B2CC7"/>
    <w:rsid w:val="007C6058"/>
    <w:rsid w:val="0097758B"/>
    <w:rsid w:val="00984E50"/>
    <w:rsid w:val="00A247F1"/>
    <w:rsid w:val="00AA0298"/>
    <w:rsid w:val="00B24585"/>
    <w:rsid w:val="00B573CB"/>
    <w:rsid w:val="00BF0F2C"/>
    <w:rsid w:val="00C7577F"/>
    <w:rsid w:val="00CB2809"/>
    <w:rsid w:val="00D1054C"/>
    <w:rsid w:val="00D50DBA"/>
    <w:rsid w:val="00DB0AD7"/>
    <w:rsid w:val="00DD2671"/>
    <w:rsid w:val="00F06C0D"/>
    <w:rsid w:val="00F81E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298"/>
  </w:style>
  <w:style w:type="paragraph" w:styleId="Piedepgina">
    <w:name w:val="footer"/>
    <w:basedOn w:val="Normal"/>
    <w:link w:val="PiedepginaCar"/>
    <w:uiPriority w:val="99"/>
    <w:unhideWhenUsed/>
    <w:rsid w:val="00AA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298"/>
  </w:style>
  <w:style w:type="character" w:styleId="Hipervnculo">
    <w:name w:val="Hyperlink"/>
    <w:basedOn w:val="Fuentedeprrafopredeter"/>
    <w:uiPriority w:val="99"/>
    <w:unhideWhenUsed/>
    <w:rsid w:val="00AA0298"/>
    <w:rPr>
      <w:color w:val="0000FF" w:themeColor="hyperlink"/>
      <w:u w:val="single"/>
    </w:rPr>
  </w:style>
  <w:style w:type="paragraph" w:styleId="Prrafodelista">
    <w:name w:val="List Paragraph"/>
    <w:basedOn w:val="Normal"/>
    <w:uiPriority w:val="34"/>
    <w:qFormat/>
    <w:rsid w:val="00041335"/>
    <w:pPr>
      <w:ind w:left="720"/>
      <w:contextualSpacing/>
    </w:pPr>
    <w:rPr>
      <w:rFonts w:eastAsiaTheme="minorEastAsia"/>
      <w:lang w:eastAsia="es-ES"/>
    </w:rPr>
  </w:style>
  <w:style w:type="character" w:styleId="Nmerodelnea">
    <w:name w:val="line number"/>
    <w:basedOn w:val="Fuentedeprrafopredeter"/>
    <w:uiPriority w:val="99"/>
    <w:semiHidden/>
    <w:unhideWhenUsed/>
    <w:rsid w:val="00F81EE0"/>
  </w:style>
  <w:style w:type="table" w:styleId="Listaclara">
    <w:name w:val="Light List"/>
    <w:basedOn w:val="Tablanormal"/>
    <w:uiPriority w:val="61"/>
    <w:rsid w:val="00B24585"/>
    <w:pPr>
      <w:spacing w:after="0" w:line="240" w:lineRule="auto"/>
    </w:pPr>
    <w:rPr>
      <w:rFonts w:eastAsiaTheme="minorEastAsia"/>
      <w:lang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globo">
    <w:name w:val="Balloon Text"/>
    <w:basedOn w:val="Normal"/>
    <w:link w:val="TextodegloboCar"/>
    <w:uiPriority w:val="99"/>
    <w:semiHidden/>
    <w:unhideWhenUsed/>
    <w:rsid w:val="00B245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45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298"/>
  </w:style>
  <w:style w:type="paragraph" w:styleId="Piedepgina">
    <w:name w:val="footer"/>
    <w:basedOn w:val="Normal"/>
    <w:link w:val="PiedepginaCar"/>
    <w:uiPriority w:val="99"/>
    <w:unhideWhenUsed/>
    <w:rsid w:val="00AA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298"/>
  </w:style>
  <w:style w:type="character" w:styleId="Hipervnculo">
    <w:name w:val="Hyperlink"/>
    <w:basedOn w:val="Fuentedeprrafopredeter"/>
    <w:uiPriority w:val="99"/>
    <w:unhideWhenUsed/>
    <w:rsid w:val="00AA0298"/>
    <w:rPr>
      <w:color w:val="0000FF" w:themeColor="hyperlink"/>
      <w:u w:val="single"/>
    </w:rPr>
  </w:style>
  <w:style w:type="paragraph" w:styleId="Prrafodelista">
    <w:name w:val="List Paragraph"/>
    <w:basedOn w:val="Normal"/>
    <w:uiPriority w:val="34"/>
    <w:qFormat/>
    <w:rsid w:val="00041335"/>
    <w:pPr>
      <w:ind w:left="720"/>
      <w:contextualSpacing/>
    </w:pPr>
    <w:rPr>
      <w:rFonts w:eastAsiaTheme="minorEastAsia"/>
      <w:lang w:eastAsia="es-ES"/>
    </w:rPr>
  </w:style>
  <w:style w:type="character" w:styleId="Nmerodelnea">
    <w:name w:val="line number"/>
    <w:basedOn w:val="Fuentedeprrafopredeter"/>
    <w:uiPriority w:val="99"/>
    <w:semiHidden/>
    <w:unhideWhenUsed/>
    <w:rsid w:val="00F81EE0"/>
  </w:style>
  <w:style w:type="table" w:styleId="Listaclara">
    <w:name w:val="Light List"/>
    <w:basedOn w:val="Tablanormal"/>
    <w:uiPriority w:val="61"/>
    <w:rsid w:val="00B24585"/>
    <w:pPr>
      <w:spacing w:after="0" w:line="240" w:lineRule="auto"/>
    </w:pPr>
    <w:rPr>
      <w:rFonts w:eastAsiaTheme="minorEastAsia"/>
      <w:lang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globo">
    <w:name w:val="Balloon Text"/>
    <w:basedOn w:val="Normal"/>
    <w:link w:val="TextodegloboCar"/>
    <w:uiPriority w:val="99"/>
    <w:semiHidden/>
    <w:unhideWhenUsed/>
    <w:rsid w:val="00B245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4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europeanjournalosteopath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353B5-6F3E-4317-99F8-49848535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591</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dc:creator>
  <cp:lastModifiedBy>Cleo</cp:lastModifiedBy>
  <cp:revision>11</cp:revision>
  <cp:lastPrinted>2012-03-03T02:26:00Z</cp:lastPrinted>
  <dcterms:created xsi:type="dcterms:W3CDTF">2012-03-02T19:27:00Z</dcterms:created>
  <dcterms:modified xsi:type="dcterms:W3CDTF">2012-03-03T02:27:00Z</dcterms:modified>
</cp:coreProperties>
</file>